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B84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/>
        <w:jc w:val="center"/>
        <w:textAlignment w:val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</w:rPr>
        <w:t>武汉市汉口医院电子票据管理系统运维服务采购需求</w:t>
      </w:r>
    </w:p>
    <w:p w14:paraId="70E4EB5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</w:pPr>
    </w:p>
    <w:p w14:paraId="77B61F2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武汉市汉口医院就电子票据管理系统运维服务开展采购工作，采购方式为武汉市政府采购网上商城询价，项目预算金额为人民币60000元，本项目并非专门面向中小微企业进行采购，合同履行期限自合同签订生效之日起，直至质保期满为止。</w:t>
      </w:r>
    </w:p>
    <w:p w14:paraId="717135D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本次采购核心为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电子票据管理系统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运维服务，对服务及技术维护均提出明确且细致的要求。人员配置上，需安排专人运维工程师负责医院系统的日常维护工作，保障运维工作的专属化和常态化。问题受理与响应方面，需搭建服务热线、微信群、运维工程师联系方式等多种受理渠道，同时提供电话、远程或上门服务，且响应时间需达到7*24小时，确保问题能够被及时接收和处理。</w:t>
      </w:r>
    </w:p>
    <w:p w14:paraId="072C385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bookmarkStart w:id="0" w:name="_GoBack"/>
      <w:bookmarkEnd w:id="0"/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服务配套上，运维方需协助院方提供项目产品相关文档资料，每半年开展一次系统日常巡检并出具正式巡检报告；提供电子票据系统使用操作手册及指导，可按院方需求派工程师上门培训，对科室提出的系统使用、操作类问题及时解释答复，还需通过电话回访了解维保问题解决情况，收集用户体验反馈。</w:t>
      </w:r>
    </w:p>
    <w:p w14:paraId="3FD08CC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技术维护层面，需负责电子票据财政管理系统与医院相关业务系统的接口维护，协助解决接口相关问题；保障医疗电子票据管理平台正常运行，确保票据申领、入库、分发、申退、核销等流程顺利开展；维护财政电子票据接口，保证票据开具、存储和推送服务稳定；同时持续完善优化产品基础功能，及时修复产品自身存在的安全漏洞，全方位保障系统安全、高效运行。</w:t>
      </w:r>
    </w:p>
    <w:p w14:paraId="43FC5891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3YmZjODA1MTljYTllMGQxM2U4ZmIwNDE4ZmI2ZjYifQ=="/>
  </w:docVars>
  <w:rsids>
    <w:rsidRoot w:val="00000000"/>
    <w:rsid w:val="0E1E4B94"/>
    <w:rsid w:val="291B1D32"/>
    <w:rsid w:val="2D9A6A95"/>
    <w:rsid w:val="37DA7D0B"/>
    <w:rsid w:val="39FE1322"/>
    <w:rsid w:val="422A188F"/>
    <w:rsid w:val="54224ABC"/>
    <w:rsid w:val="58A57A9F"/>
    <w:rsid w:val="614B4ACA"/>
    <w:rsid w:val="61B01959"/>
    <w:rsid w:val="632F2AB7"/>
    <w:rsid w:val="64966BE4"/>
    <w:rsid w:val="6E1873E6"/>
    <w:rsid w:val="734608FB"/>
    <w:rsid w:val="77155AD7"/>
    <w:rsid w:val="7B535666"/>
    <w:rsid w:val="7C0E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534</Words>
  <Characters>559</Characters>
  <Lines>0</Lines>
  <Paragraphs>0</Paragraphs>
  <TotalTime>2</TotalTime>
  <ScaleCrop>false</ScaleCrop>
  <LinksUpToDate>false</LinksUpToDate>
  <CharactersWithSpaces>560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2024-07-25T00:44:00Z</dcterms:created>
  <dc:creator>Administrator</dc:creator>
  <cp:lastModifiedBy>黄宸</cp:lastModifiedBy>
  <dcterms:modified xsi:type="dcterms:W3CDTF">2026-03-23T06:38:47Z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6C45DD2E017C47129E18B35979AFA41E_13</vt:lpwstr>
  </property>
  <property fmtid="{D5CDD505-2E9C-101B-9397-08002B2CF9AE}" pid="4" name="KSOTemplateDocerSaveRecord">
    <vt:lpwstr>eyJoZGlkIjoiMjM2MjFiYmM0NTgyYzMyYjlhOGI4NGE0MGIzNmQ5MjQiLCJ1c2VySWQiOiI5OTY2MTkyMjIifQ==</vt:lpwstr>
  </property>
</Properties>
</file>