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A4ACA22" w14:textId="76147CFF" w:rsidR="009E679F" w:rsidRDefault="00D03F59">
      <w:pPr>
        <w:adjustRightInd w:val="0"/>
        <w:snapToGrid w:val="0"/>
        <w:jc w:val="center"/>
      </w:pPr>
      <w:r>
        <w:rPr>
          <w:rFonts w:ascii="方正小标宋简体" w:eastAsia="方正小标宋简体" w:hint="eastAsia"/>
          <w:b/>
          <w:sz w:val="44"/>
          <w:szCs w:val="44"/>
        </w:rPr>
        <w:t>“</w:t>
      </w:r>
      <w:r>
        <w:rPr>
          <w:rFonts w:ascii="方正小标宋简体" w:eastAsia="方正小标宋简体" w:hint="eastAsia"/>
          <w:b/>
          <w:sz w:val="44"/>
          <w:szCs w:val="44"/>
        </w:rPr>
        <w:t>202</w:t>
      </w:r>
      <w:r>
        <w:rPr>
          <w:rFonts w:ascii="方正小标宋简体" w:eastAsia="方正小标宋简体" w:hint="eastAsia"/>
          <w:b/>
          <w:sz w:val="44"/>
          <w:szCs w:val="44"/>
        </w:rPr>
        <w:t>6</w:t>
      </w:r>
      <w:r>
        <w:rPr>
          <w:rFonts w:ascii="方正小标宋简体" w:eastAsia="方正小标宋简体" w:hint="eastAsia"/>
          <w:b/>
          <w:sz w:val="44"/>
          <w:szCs w:val="44"/>
        </w:rPr>
        <w:t>年武汉市生态环境局</w:t>
      </w:r>
      <w:r>
        <w:rPr>
          <w:rFonts w:ascii="方正小标宋简体" w:eastAsia="方正小标宋简体" w:hint="eastAsia"/>
          <w:b/>
          <w:sz w:val="44"/>
          <w:szCs w:val="44"/>
        </w:rPr>
        <w:t>大楼无线</w:t>
      </w:r>
      <w:r>
        <w:rPr>
          <w:rFonts w:ascii="方正小标宋简体" w:eastAsia="方正小标宋简体" w:hint="eastAsia"/>
          <w:b/>
          <w:sz w:val="44"/>
          <w:szCs w:val="44"/>
        </w:rPr>
        <w:t>网络</w:t>
      </w:r>
      <w:r w:rsidR="00C569DC">
        <w:rPr>
          <w:rFonts w:ascii="方正小标宋简体" w:eastAsia="方正小标宋简体" w:hint="eastAsia"/>
          <w:b/>
          <w:sz w:val="44"/>
          <w:szCs w:val="44"/>
        </w:rPr>
        <w:t>升级</w:t>
      </w:r>
      <w:r w:rsidR="00C569DC">
        <w:rPr>
          <w:rFonts w:ascii="方正小标宋简体" w:eastAsia="方正小标宋简体" w:hint="eastAsia"/>
          <w:b/>
          <w:sz w:val="44"/>
          <w:szCs w:val="44"/>
        </w:rPr>
        <w:t>运</w:t>
      </w:r>
      <w:r>
        <w:rPr>
          <w:rFonts w:ascii="方正小标宋简体" w:eastAsia="方正小标宋简体" w:hint="eastAsia"/>
          <w:b/>
          <w:sz w:val="44"/>
          <w:szCs w:val="44"/>
        </w:rPr>
        <w:t>维</w:t>
      </w:r>
      <w:r>
        <w:rPr>
          <w:rFonts w:ascii="方正小标宋简体" w:eastAsia="方正小标宋简体" w:hint="eastAsia"/>
          <w:b/>
          <w:sz w:val="44"/>
          <w:szCs w:val="44"/>
        </w:rPr>
        <w:t>”</w:t>
      </w:r>
      <w:r>
        <w:rPr>
          <w:rFonts w:ascii="方正小标宋简体" w:eastAsia="方正小标宋简体" w:hint="eastAsia"/>
          <w:b/>
          <w:sz w:val="44"/>
          <w:szCs w:val="44"/>
        </w:rPr>
        <w:t>采购需求</w:t>
      </w:r>
    </w:p>
    <w:p w14:paraId="4AEDD2C3" w14:textId="77777777" w:rsidR="009E679F" w:rsidRDefault="00D03F59">
      <w:pPr>
        <w:spacing w:line="480" w:lineRule="exact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一、</w:t>
      </w:r>
      <w:r>
        <w:rPr>
          <w:rFonts w:ascii="仿宋_GB2312" w:eastAsia="仿宋_GB2312" w:hint="eastAsia"/>
          <w:b/>
          <w:sz w:val="32"/>
          <w:szCs w:val="32"/>
        </w:rPr>
        <w:t>项目</w:t>
      </w:r>
      <w:r>
        <w:rPr>
          <w:rFonts w:ascii="仿宋_GB2312" w:eastAsia="仿宋_GB2312" w:hint="eastAsia"/>
          <w:b/>
          <w:sz w:val="32"/>
          <w:szCs w:val="32"/>
        </w:rPr>
        <w:t>需求</w:t>
      </w:r>
    </w:p>
    <w:p w14:paraId="01DDC0E1" w14:textId="77777777" w:rsidR="009E679F" w:rsidRDefault="00D03F59">
      <w:pPr>
        <w:widowControl/>
        <w:spacing w:line="360" w:lineRule="auto"/>
        <w:ind w:firstLineChars="300" w:firstLine="7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无线网络软硬件固件升级；</w:t>
      </w:r>
    </w:p>
    <w:p w14:paraId="7AAFFD86" w14:textId="77777777" w:rsidR="009E679F" w:rsidRDefault="00D03F59">
      <w:pPr>
        <w:widowControl/>
        <w:spacing w:line="360" w:lineRule="auto"/>
        <w:ind w:firstLineChars="300" w:firstLine="7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扫描全楼无线网络覆盖，对局大楼</w:t>
      </w:r>
      <w:r>
        <w:rPr>
          <w:rFonts w:hint="eastAsia"/>
          <w:sz w:val="24"/>
          <w:szCs w:val="24"/>
        </w:rPr>
        <w:t>AP</w:t>
      </w:r>
      <w:r>
        <w:rPr>
          <w:rFonts w:hint="eastAsia"/>
          <w:sz w:val="24"/>
          <w:szCs w:val="24"/>
        </w:rPr>
        <w:t>进行无线盲点更新、替换；</w:t>
      </w:r>
    </w:p>
    <w:p w14:paraId="24ED8940" w14:textId="77777777" w:rsidR="009E679F" w:rsidRDefault="00D03F59">
      <w:pPr>
        <w:widowControl/>
        <w:spacing w:line="360" w:lineRule="auto"/>
        <w:ind w:firstLineChars="300" w:firstLine="7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更新附楼的</w:t>
      </w:r>
      <w:r>
        <w:rPr>
          <w:rFonts w:hint="eastAsia"/>
          <w:sz w:val="24"/>
          <w:szCs w:val="24"/>
        </w:rPr>
        <w:t>AP</w:t>
      </w:r>
      <w:r>
        <w:rPr>
          <w:rFonts w:hint="eastAsia"/>
          <w:sz w:val="24"/>
          <w:szCs w:val="24"/>
        </w:rPr>
        <w:t>设备，将主楼与附楼纳入统一无线网络管理；</w:t>
      </w:r>
    </w:p>
    <w:p w14:paraId="4EACD6FC" w14:textId="77777777" w:rsidR="009E679F" w:rsidRDefault="00D03F59">
      <w:pPr>
        <w:widowControl/>
        <w:spacing w:line="360" w:lineRule="auto"/>
        <w:ind w:firstLineChars="300" w:firstLine="7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rFonts w:hint="eastAsia"/>
          <w:sz w:val="24"/>
          <w:szCs w:val="24"/>
        </w:rPr>
        <w:t>提供</w:t>
      </w:r>
      <w:r>
        <w:rPr>
          <w:rFonts w:hint="eastAsia"/>
          <w:sz w:val="24"/>
          <w:szCs w:val="24"/>
        </w:rPr>
        <w:t>7*24</w:t>
      </w:r>
      <w:r>
        <w:rPr>
          <w:rFonts w:hint="eastAsia"/>
          <w:sz w:val="24"/>
          <w:szCs w:val="24"/>
        </w:rPr>
        <w:t>小时在线服务，设备故障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小时到现场排查，每年开展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次无线网络巡检服务并提供巡检报告。</w:t>
      </w:r>
    </w:p>
    <w:p w14:paraId="145AB39E" w14:textId="77777777" w:rsidR="009E679F" w:rsidRDefault="00D03F59">
      <w:pPr>
        <w:widowControl/>
        <w:spacing w:line="360" w:lineRule="auto"/>
        <w:ind w:firstLineChars="300" w:firstLine="7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需要提供</w:t>
      </w:r>
      <w:proofErr w:type="gramStart"/>
      <w:r>
        <w:rPr>
          <w:rFonts w:hint="eastAsia"/>
          <w:sz w:val="24"/>
          <w:szCs w:val="24"/>
        </w:rPr>
        <w:t>的维保内容</w:t>
      </w:r>
      <w:proofErr w:type="gramEnd"/>
      <w:r>
        <w:rPr>
          <w:sz w:val="24"/>
          <w:szCs w:val="24"/>
        </w:rPr>
        <w:t>：</w:t>
      </w:r>
    </w:p>
    <w:tbl>
      <w:tblPr>
        <w:tblW w:w="8961" w:type="dxa"/>
        <w:jc w:val="center"/>
        <w:tblLook w:val="04A0" w:firstRow="1" w:lastRow="0" w:firstColumn="1" w:lastColumn="0" w:noHBand="0" w:noVBand="1"/>
      </w:tblPr>
      <w:tblGrid>
        <w:gridCol w:w="849"/>
        <w:gridCol w:w="678"/>
        <w:gridCol w:w="2665"/>
        <w:gridCol w:w="4769"/>
      </w:tblGrid>
      <w:tr w:rsidR="009E679F" w14:paraId="07B8A663" w14:textId="77777777">
        <w:trPr>
          <w:trHeight w:val="343"/>
          <w:jc w:val="center"/>
        </w:trPr>
        <w:tc>
          <w:tcPr>
            <w:tcW w:w="8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4DF5599" w14:textId="77777777" w:rsidR="009E679F" w:rsidRDefault="00D03F5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服务类别</w:t>
            </w:r>
          </w:p>
        </w:tc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987D" w14:textId="77777777" w:rsidR="009E679F" w:rsidRDefault="00D03F5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6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1424" w14:textId="77777777" w:rsidR="009E679F" w:rsidRDefault="00D03F5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服务模块</w:t>
            </w:r>
          </w:p>
        </w:tc>
        <w:tc>
          <w:tcPr>
            <w:tcW w:w="4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06AD" w14:textId="77777777" w:rsidR="009E679F" w:rsidRDefault="00D03F5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内容描述</w:t>
            </w:r>
          </w:p>
        </w:tc>
      </w:tr>
      <w:tr w:rsidR="009E679F" w14:paraId="5D0A06D1" w14:textId="77777777">
        <w:trPr>
          <w:trHeight w:val="343"/>
          <w:jc w:val="center"/>
        </w:trPr>
        <w:tc>
          <w:tcPr>
            <w:tcW w:w="84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14:paraId="729B55CF" w14:textId="77777777" w:rsidR="009E679F" w:rsidRDefault="00D03F5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高级维保</w:t>
            </w:r>
            <w:proofErr w:type="gramEnd"/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1584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ED9E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远程技术支持服务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8AAA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×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小时，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VIP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座席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优先受理</w:t>
            </w:r>
          </w:p>
        </w:tc>
      </w:tr>
      <w:tr w:rsidR="009E679F" w14:paraId="4B3354EA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135B8C6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DC91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4B97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客户经理与支持团队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68A2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VIP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客户服务经理与专家技术支持团队</w:t>
            </w:r>
          </w:p>
        </w:tc>
      </w:tr>
      <w:tr w:rsidR="009E679F" w14:paraId="283E9668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1C72C27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743A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704B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在线支持服务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07CD2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提供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H3C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网站与论坛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VIP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帐号</w:t>
            </w:r>
            <w:proofErr w:type="gramEnd"/>
          </w:p>
        </w:tc>
      </w:tr>
      <w:tr w:rsidR="009E679F" w14:paraId="0B22BDB9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E6D43DC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A677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F272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服务商专项维保技术支持团队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87E3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实行专人专管，保证维保服务质量</w:t>
            </w:r>
          </w:p>
        </w:tc>
      </w:tr>
      <w:tr w:rsidR="009E679F" w14:paraId="283CCF70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7A2BD5F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8A3C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867F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邮件列表服务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FCD3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定期发送或邮寄产品、技术、维护等资料</w:t>
            </w:r>
          </w:p>
        </w:tc>
      </w:tr>
      <w:tr w:rsidR="009E679F" w14:paraId="09DDC2C2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51EFCAC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7F2D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811B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软件支持服务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1339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维护性软件、主版本升级软件提供</w:t>
            </w:r>
          </w:p>
        </w:tc>
      </w:tr>
      <w:tr w:rsidR="009E679F" w14:paraId="5E980CAB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ED2FEF0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AA42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4195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疑难问题现场技术支持服务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85F7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×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×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响应</w:t>
            </w:r>
          </w:p>
        </w:tc>
      </w:tr>
      <w:tr w:rsidR="009E679F" w14:paraId="069FE753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1B234F1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E6F2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9627" w14:textId="77777777" w:rsidR="009E679F" w:rsidRDefault="00D03F59">
            <w:pPr>
              <w:pStyle w:val="Style10"/>
              <w:ind w:left="0"/>
              <w:rPr>
                <w:rFonts w:ascii="Tahoma" w:hAnsi="Tahoma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服务总结与回顾支持服务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64DA" w14:textId="77777777" w:rsidR="009E679F" w:rsidRDefault="00D03F59">
            <w:pPr>
              <w:pStyle w:val="Style10"/>
              <w:ind w:left="0"/>
              <w:rPr>
                <w:rFonts w:ascii="Tahoma" w:hAnsi="Tahoma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每季度进行服务情况总结</w:t>
            </w:r>
          </w:p>
        </w:tc>
      </w:tr>
      <w:tr w:rsidR="009E679F" w14:paraId="17DF7FF2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43B37B9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7966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84B7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版本使用选择建议服务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993B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提供软件补丁及版本的使用选择建议</w:t>
            </w:r>
          </w:p>
        </w:tc>
      </w:tr>
      <w:tr w:rsidR="009E679F" w14:paraId="5BCF9346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CD5C297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752A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91E4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重要时刻专人值守服务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7A2B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一年不超过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人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天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，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每次不超过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人的现场值守，实时处理故障</w:t>
            </w:r>
          </w:p>
        </w:tc>
      </w:tr>
      <w:tr w:rsidR="009E679F" w14:paraId="74ADCC19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13379EA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975D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DBCC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快速备件先行更换服务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63A1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核心设备：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ND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到达</w:t>
            </w:r>
          </w:p>
        </w:tc>
      </w:tr>
      <w:tr w:rsidR="009E679F" w14:paraId="574B8CCC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A88A7F9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035F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17DB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高级巡检服务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7BAC4" w14:textId="77777777" w:rsidR="009E679F" w:rsidRDefault="00D03F59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次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</w:t>
            </w:r>
          </w:p>
        </w:tc>
      </w:tr>
      <w:tr w:rsidR="009E679F" w14:paraId="050419DA" w14:textId="77777777">
        <w:trPr>
          <w:trHeight w:val="343"/>
          <w:jc w:val="center"/>
        </w:trPr>
        <w:tc>
          <w:tcPr>
            <w:tcW w:w="84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4CBA1AE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D5FA" w14:textId="77777777" w:rsidR="009E679F" w:rsidRDefault="00D03F5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DBCE" w14:textId="77777777" w:rsidR="009E679F" w:rsidRDefault="00D03F59">
            <w:pPr>
              <w:widowControl/>
              <w:spacing w:line="276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培训服务</w:t>
            </w:r>
          </w:p>
        </w:tc>
        <w:tc>
          <w:tcPr>
            <w:tcW w:w="4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E072" w14:textId="77777777" w:rsidR="009E679F" w:rsidRDefault="00D03F59">
            <w:pPr>
              <w:widowControl/>
              <w:spacing w:line="276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提供短期的技术交流与培训</w:t>
            </w:r>
          </w:p>
        </w:tc>
      </w:tr>
      <w:tr w:rsidR="009E679F" w14:paraId="47C8E798" w14:textId="77777777">
        <w:trPr>
          <w:trHeight w:val="343"/>
          <w:jc w:val="center"/>
        </w:trPr>
        <w:tc>
          <w:tcPr>
            <w:tcW w:w="849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7A2A" w14:textId="77777777" w:rsidR="009E679F" w:rsidRDefault="009E67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1CC0" w14:textId="77777777" w:rsidR="009E679F" w:rsidRDefault="009E679F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A52B" w14:textId="77777777" w:rsidR="009E679F" w:rsidRDefault="009E679F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4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7EC1" w14:textId="77777777" w:rsidR="009E679F" w:rsidRDefault="009E679F">
            <w:pPr>
              <w:widowControl/>
              <w:spacing w:line="276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73F38153" w14:textId="77777777" w:rsidR="009E679F" w:rsidRDefault="00D03F59">
      <w:pPr>
        <w:numPr>
          <w:ilvl w:val="0"/>
          <w:numId w:val="1"/>
        </w:numPr>
        <w:spacing w:line="480" w:lineRule="exact"/>
        <w:ind w:firstLineChars="196" w:firstLine="63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维保设备清单：</w:t>
      </w:r>
    </w:p>
    <w:p w14:paraId="500D7C19" w14:textId="77777777" w:rsidR="009E679F" w:rsidRDefault="009E679F">
      <w:pPr>
        <w:pStyle w:val="4"/>
      </w:pPr>
    </w:p>
    <w:tbl>
      <w:tblPr>
        <w:tblW w:w="88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604"/>
        <w:gridCol w:w="992"/>
        <w:gridCol w:w="2126"/>
        <w:gridCol w:w="2552"/>
        <w:gridCol w:w="1062"/>
      </w:tblGrid>
      <w:tr w:rsidR="009E679F" w14:paraId="46E1FFE9" w14:textId="77777777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1CF370A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序号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598C48D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资产类别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5A07FB8" w14:textId="77777777" w:rsidR="009E679F" w:rsidRDefault="00D03F59" w:rsidP="00DE7BDD">
            <w:pPr>
              <w:widowControl/>
              <w:ind w:leftChars="-7" w:hangingChars="7" w:hanging="15"/>
              <w:jc w:val="center"/>
              <w:textAlignment w:val="bottom"/>
              <w:rPr>
                <w:rFonts w:ascii="宋体" w:hAnsi="宋体" w:cs="宋体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品牌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FA8036D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资产名称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33F6CFF" w14:textId="77777777" w:rsidR="009E679F" w:rsidRDefault="00D03F59" w:rsidP="00DE7BDD">
            <w:pPr>
              <w:widowControl/>
              <w:ind w:hanging="15"/>
              <w:jc w:val="center"/>
              <w:textAlignment w:val="bottom"/>
              <w:rPr>
                <w:rFonts w:ascii="宋体" w:hAnsi="宋体" w:cs="宋体"/>
                <w:b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备注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BB481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lang w:bidi="ar"/>
              </w:rPr>
              <w:t>数量</w:t>
            </w:r>
          </w:p>
        </w:tc>
      </w:tr>
      <w:tr w:rsidR="009E679F" w14:paraId="2E49C300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9F65412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243C1E7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无线控制器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D223122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5D6B82C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EWP-WX3510E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04E119B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 WX3510E 4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端口千兆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Combo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无线控制器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90D3B" w14:textId="3ACEFC9B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1</w:t>
            </w:r>
          </w:p>
        </w:tc>
      </w:tr>
      <w:tr w:rsidR="009E679F" w14:paraId="75744262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0140818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2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8599736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无线控制器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12BB356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705FAFF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EWP-WX2520X-LI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A03B714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 xml:space="preserve"> W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X2520X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无线控制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92DD8" w14:textId="77777777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1</w:t>
            </w:r>
          </w:p>
        </w:tc>
      </w:tr>
      <w:tr w:rsidR="009E679F" w14:paraId="16AA86F1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7DC4717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lastRenderedPageBreak/>
              <w:t>3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C022E44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交换机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71FDB0F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3F261C7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LS-S5110-28P-PWR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C61DE56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 xml:space="preserve">H3C S5110-28P-PWR 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以太网交换机主机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(24GE+4SFP+PoE,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交直流双路供电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)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3866A" w14:textId="0B0C4324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6</w:t>
            </w:r>
          </w:p>
        </w:tc>
      </w:tr>
      <w:tr w:rsidR="009E679F" w14:paraId="3C49903F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5A2915C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4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96F7C2B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无线安全网关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23952B3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DEB4EBA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NS-</w:t>
            </w:r>
            <w:proofErr w:type="spellStart"/>
            <w:r>
              <w:rPr>
                <w:rFonts w:ascii="宋体" w:hAnsi="宋体" w:cs="宋体"/>
                <w:color w:val="000000"/>
                <w:lang w:bidi="ar"/>
              </w:rPr>
              <w:t>SecPath</w:t>
            </w:r>
            <w:proofErr w:type="spellEnd"/>
            <w:r>
              <w:rPr>
                <w:rFonts w:ascii="宋体" w:hAnsi="宋体" w:cs="宋体"/>
                <w:color w:val="000000"/>
                <w:lang w:bidi="ar"/>
              </w:rPr>
              <w:t xml:space="preserve"> F1000-AK135-IPS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CA35CD0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采购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年特征库授权文件（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IPS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+AV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+ACG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特征库）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38868" w14:textId="5A534A1D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1</w:t>
            </w:r>
          </w:p>
        </w:tc>
      </w:tr>
      <w:tr w:rsidR="009E679F" w14:paraId="2FF4A20C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00FC983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5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CCEA372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无线用户行为审计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3376038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A6D990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NS-</w:t>
            </w:r>
            <w:proofErr w:type="spellStart"/>
            <w:r>
              <w:rPr>
                <w:rFonts w:ascii="宋体" w:hAnsi="宋体" w:cs="宋体"/>
                <w:color w:val="000000"/>
                <w:lang w:bidi="ar"/>
              </w:rPr>
              <w:t>SecPath</w:t>
            </w:r>
            <w:proofErr w:type="spellEnd"/>
            <w:r>
              <w:rPr>
                <w:rFonts w:ascii="宋体" w:hAnsi="宋体" w:cs="宋体"/>
                <w:color w:val="000000"/>
                <w:lang w:bidi="ar"/>
              </w:rPr>
              <w:t xml:space="preserve"> F1000-AK135-ACG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F0B1F9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采购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年特征库授权文件（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IPS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+AV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+ACG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特征库）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C67B2" w14:textId="206B0EE8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bookmarkStart w:id="0" w:name="_GoBack"/>
            <w:bookmarkEnd w:id="0"/>
            <w:r>
              <w:rPr>
                <w:rFonts w:ascii="宋体" w:hAnsi="宋体" w:cs="宋体"/>
                <w:color w:val="000000"/>
                <w:lang w:bidi="ar"/>
              </w:rPr>
              <w:t>1</w:t>
            </w:r>
          </w:p>
        </w:tc>
      </w:tr>
      <w:tr w:rsidR="009E679F" w14:paraId="69F88AF0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96F69F3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6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FA21002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无线终端准入控制软件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EF2957F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0C17A67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EAD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准入控制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271167F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</w:t>
            </w:r>
            <w:r>
              <w:rPr>
                <w:rFonts w:ascii="宋体" w:hAnsi="宋体" w:cs="宋体"/>
                <w:color w:val="000000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C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智能管理中心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IMC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平台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BFA25" w14:textId="78C082C3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/>
                <w:color w:val="000000"/>
                <w:lang w:bidi="ar"/>
              </w:rPr>
              <w:t>1</w:t>
            </w:r>
          </w:p>
        </w:tc>
      </w:tr>
      <w:tr w:rsidR="009E679F" w14:paraId="0359987A" w14:textId="77777777" w:rsidTr="00CE23B9">
        <w:trPr>
          <w:trHeight w:val="2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5F84EEB" w14:textId="77777777" w:rsidR="009E679F" w:rsidRDefault="00D03F59">
            <w:pPr>
              <w:widowControl/>
              <w:ind w:firstLineChars="100" w:firstLine="210"/>
              <w:textAlignment w:val="center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7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3C9D4CF" w14:textId="77777777" w:rsidR="009E679F" w:rsidRDefault="00D03F59" w:rsidP="00DE7BDD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无线接入点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BF91E0F" w14:textId="77777777" w:rsidR="009E679F" w:rsidRDefault="00D03F59" w:rsidP="00DE7BDD">
            <w:pPr>
              <w:widowControl/>
              <w:ind w:firstLineChars="100" w:firstLine="210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H3C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168F092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WA6320S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08E2495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HHC WA6320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系列室内放</w:t>
            </w:r>
          </w:p>
          <w:p w14:paraId="05439C8D" w14:textId="77777777" w:rsidR="009E679F" w:rsidRDefault="00D03F59" w:rsidP="00DE7BDD">
            <w:pPr>
              <w:widowControl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装型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80211</w:t>
            </w:r>
            <w:r>
              <w:rPr>
                <w:rFonts w:ascii="宋体" w:hAnsi="宋体" w:cs="宋体" w:hint="eastAsia"/>
                <w:color w:val="000000"/>
                <w:lang w:bidi="ar"/>
              </w:rPr>
              <w:t>无线接入设备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6033C" w14:textId="77777777" w:rsidR="009E679F" w:rsidRDefault="00D03F59" w:rsidP="00CE23B9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lang w:bidi="ar"/>
              </w:rPr>
              <w:t>68</w:t>
            </w:r>
          </w:p>
        </w:tc>
      </w:tr>
    </w:tbl>
    <w:p w14:paraId="199D7298" w14:textId="77777777" w:rsidR="009E679F" w:rsidRDefault="009E679F">
      <w:pPr>
        <w:spacing w:line="360" w:lineRule="auto"/>
        <w:rPr>
          <w:sz w:val="24"/>
          <w:szCs w:val="24"/>
        </w:rPr>
      </w:pPr>
    </w:p>
    <w:sectPr w:rsidR="009E679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F42D8" w14:textId="77777777" w:rsidR="00D03F59" w:rsidRDefault="00D03F59" w:rsidP="00DE7BDD">
      <w:r>
        <w:separator/>
      </w:r>
    </w:p>
  </w:endnote>
  <w:endnote w:type="continuationSeparator" w:id="0">
    <w:p w14:paraId="25BA0520" w14:textId="77777777" w:rsidR="00D03F59" w:rsidRDefault="00D03F59" w:rsidP="00DE7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BB26C" w14:textId="77777777" w:rsidR="00D03F59" w:rsidRDefault="00D03F59" w:rsidP="00DE7BDD">
      <w:r>
        <w:separator/>
      </w:r>
    </w:p>
  </w:footnote>
  <w:footnote w:type="continuationSeparator" w:id="0">
    <w:p w14:paraId="2C6428D7" w14:textId="77777777" w:rsidR="00D03F59" w:rsidRDefault="00D03F59" w:rsidP="00DE7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0AFE"/>
    <w:multiLevelType w:val="singleLevel"/>
    <w:tmpl w:val="05740AFE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hMTI5M2U3MzQyYzgzMzg4MjZkMjc3N2E3MTQ2Y2EifQ=="/>
  </w:docVars>
  <w:rsids>
    <w:rsidRoot w:val="00172A27"/>
    <w:rsid w:val="000812A2"/>
    <w:rsid w:val="000E3EA3"/>
    <w:rsid w:val="000F6D90"/>
    <w:rsid w:val="00172A27"/>
    <w:rsid w:val="002D6667"/>
    <w:rsid w:val="002F298E"/>
    <w:rsid w:val="00353745"/>
    <w:rsid w:val="004D6E86"/>
    <w:rsid w:val="005326EF"/>
    <w:rsid w:val="00532B6C"/>
    <w:rsid w:val="00550683"/>
    <w:rsid w:val="0055085C"/>
    <w:rsid w:val="0056702C"/>
    <w:rsid w:val="005709F9"/>
    <w:rsid w:val="005C5221"/>
    <w:rsid w:val="006301F2"/>
    <w:rsid w:val="006453E2"/>
    <w:rsid w:val="00655B15"/>
    <w:rsid w:val="00660621"/>
    <w:rsid w:val="0068493D"/>
    <w:rsid w:val="006944A1"/>
    <w:rsid w:val="006B0DE7"/>
    <w:rsid w:val="006C0824"/>
    <w:rsid w:val="007078D9"/>
    <w:rsid w:val="0071387D"/>
    <w:rsid w:val="00877931"/>
    <w:rsid w:val="008D085A"/>
    <w:rsid w:val="008E3C7B"/>
    <w:rsid w:val="0090185F"/>
    <w:rsid w:val="009C14CF"/>
    <w:rsid w:val="009E679F"/>
    <w:rsid w:val="00A37A27"/>
    <w:rsid w:val="00AE4DDD"/>
    <w:rsid w:val="00B039B8"/>
    <w:rsid w:val="00B62535"/>
    <w:rsid w:val="00B750BF"/>
    <w:rsid w:val="00B813FA"/>
    <w:rsid w:val="00BC30C4"/>
    <w:rsid w:val="00BC4B32"/>
    <w:rsid w:val="00C11F8B"/>
    <w:rsid w:val="00C4502D"/>
    <w:rsid w:val="00C569DC"/>
    <w:rsid w:val="00CB29D2"/>
    <w:rsid w:val="00CE23B9"/>
    <w:rsid w:val="00D03F59"/>
    <w:rsid w:val="00D70A23"/>
    <w:rsid w:val="00DE7BDD"/>
    <w:rsid w:val="00E01C27"/>
    <w:rsid w:val="00E1642D"/>
    <w:rsid w:val="00E34227"/>
    <w:rsid w:val="00E40369"/>
    <w:rsid w:val="00EE23CA"/>
    <w:rsid w:val="00F0118F"/>
    <w:rsid w:val="00FD4D99"/>
    <w:rsid w:val="02B64BFF"/>
    <w:rsid w:val="03D84EE3"/>
    <w:rsid w:val="177D11FD"/>
    <w:rsid w:val="1A654CD0"/>
    <w:rsid w:val="2AE6079E"/>
    <w:rsid w:val="36DB59F0"/>
    <w:rsid w:val="3A2D1C1A"/>
    <w:rsid w:val="42282B54"/>
    <w:rsid w:val="500208A2"/>
    <w:rsid w:val="50643136"/>
    <w:rsid w:val="51FB7CBB"/>
    <w:rsid w:val="57FC6CF4"/>
    <w:rsid w:val="58AD1E7E"/>
    <w:rsid w:val="5BFE3376"/>
    <w:rsid w:val="5DF13132"/>
    <w:rsid w:val="641426F4"/>
    <w:rsid w:val="6A17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 w:qFormat="1"/>
    <w:lsdException w:name="Subtitle" w:semiHidden="0" w:uiPriority="11" w:unhideWhenUsed="0" w:qFormat="1"/>
    <w:lsdException w:name="Date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120" w:after="120"/>
      <w:outlineLvl w:val="1"/>
    </w:pPr>
    <w:rPr>
      <w:rFonts w:ascii="Arial" w:eastAsia="黑体" w:hAnsi="Arial"/>
      <w:bCs/>
      <w:sz w:val="30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60" w:after="60"/>
      <w:outlineLvl w:val="2"/>
    </w:pPr>
    <w:rPr>
      <w:b/>
      <w:bCs/>
      <w:sz w:val="28"/>
      <w:szCs w:val="32"/>
    </w:rPr>
  </w:style>
  <w:style w:type="paragraph" w:styleId="40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basedOn w:val="a"/>
    <w:next w:val="a"/>
    <w:uiPriority w:val="39"/>
    <w:semiHidden/>
    <w:unhideWhenUsed/>
    <w:qFormat/>
    <w:pPr>
      <w:ind w:leftChars="600" w:left="1260"/>
    </w:pPr>
  </w:style>
  <w:style w:type="paragraph" w:styleId="a3">
    <w:name w:val="Normal Indent"/>
    <w:basedOn w:val="a"/>
    <w:link w:val="Char"/>
    <w:qFormat/>
    <w:pPr>
      <w:spacing w:before="60" w:after="60" w:line="360" w:lineRule="auto"/>
      <w:ind w:firstLine="420"/>
    </w:pPr>
    <w:rPr>
      <w:sz w:val="24"/>
    </w:rPr>
  </w:style>
  <w:style w:type="paragraph" w:styleId="a4">
    <w:name w:val="Plain Text"/>
    <w:basedOn w:val="a"/>
    <w:link w:val="Char0"/>
    <w:uiPriority w:val="99"/>
    <w:unhideWhenUsed/>
    <w:qFormat/>
    <w:rPr>
      <w:rFonts w:ascii="宋体" w:hAnsi="Courier New" w:cs="Courier New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pPr>
      <w:ind w:leftChars="2500" w:left="100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FollowedHyperlink"/>
    <w:uiPriority w:val="99"/>
    <w:semiHidden/>
    <w:unhideWhenUsed/>
    <w:qFormat/>
    <w:rPr>
      <w:color w:val="800080"/>
      <w:u w:val="single"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2Char">
    <w:name w:val="标题 2 Char"/>
    <w:link w:val="2"/>
    <w:qFormat/>
    <w:rPr>
      <w:rFonts w:ascii="Arial" w:eastAsia="黑体" w:hAnsi="Arial"/>
      <w:bCs/>
      <w:kern w:val="2"/>
      <w:sz w:val="30"/>
      <w:szCs w:val="32"/>
    </w:rPr>
  </w:style>
  <w:style w:type="character" w:customStyle="1" w:styleId="3Char">
    <w:name w:val="标题 3 Char"/>
    <w:link w:val="3"/>
    <w:qFormat/>
    <w:rPr>
      <w:b/>
      <w:bCs/>
      <w:kern w:val="2"/>
      <w:sz w:val="28"/>
      <w:szCs w:val="32"/>
    </w:rPr>
  </w:style>
  <w:style w:type="character" w:customStyle="1" w:styleId="4Char">
    <w:name w:val="标题 4 Char"/>
    <w:link w:val="40"/>
    <w:uiPriority w:val="9"/>
    <w:qFormat/>
    <w:rPr>
      <w:rFonts w:ascii="Cambria" w:hAnsi="Cambria"/>
      <w:b/>
      <w:bCs/>
      <w:kern w:val="2"/>
      <w:sz w:val="28"/>
      <w:szCs w:val="28"/>
    </w:rPr>
  </w:style>
  <w:style w:type="character" w:customStyle="1" w:styleId="Char">
    <w:name w:val="正文缩进 Char"/>
    <w:link w:val="a3"/>
    <w:qFormat/>
    <w:rPr>
      <w:kern w:val="2"/>
      <w:sz w:val="24"/>
    </w:rPr>
  </w:style>
  <w:style w:type="paragraph" w:styleId="ac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ad">
    <w:name w:val="监理用表正文"/>
    <w:basedOn w:val="a"/>
    <w:qFormat/>
    <w:pPr>
      <w:spacing w:line="360" w:lineRule="auto"/>
    </w:pPr>
    <w:rPr>
      <w:rFonts w:ascii="仿宋_GB2312" w:eastAsia="仿宋_GB2312" w:hAnsi="宋体"/>
      <w:szCs w:val="21"/>
    </w:rPr>
  </w:style>
  <w:style w:type="paragraph" w:customStyle="1" w:styleId="ae">
    <w:name w:val="表格横标题"/>
    <w:basedOn w:val="a"/>
    <w:qFormat/>
    <w:pPr>
      <w:spacing w:beforeLines="20" w:afterLines="20"/>
      <w:jc w:val="center"/>
    </w:pPr>
    <w:rPr>
      <w:rFonts w:eastAsia="黑体" w:hAnsi="宋体"/>
      <w:sz w:val="24"/>
      <w:szCs w:val="24"/>
    </w:rPr>
  </w:style>
  <w:style w:type="paragraph" w:customStyle="1" w:styleId="af">
    <w:name w:val="监理用表备注"/>
    <w:basedOn w:val="a"/>
    <w:qFormat/>
    <w:pPr>
      <w:spacing w:line="288" w:lineRule="auto"/>
    </w:pPr>
    <w:rPr>
      <w:rFonts w:eastAsia="仿宋_GB2312"/>
      <w:szCs w:val="24"/>
    </w:rPr>
  </w:style>
  <w:style w:type="character" w:customStyle="1" w:styleId="Char0">
    <w:name w:val="纯文本 Char"/>
    <w:link w:val="a4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日期 Char"/>
    <w:link w:val="a5"/>
    <w:uiPriority w:val="99"/>
    <w:semiHidden/>
    <w:qFormat/>
    <w:rPr>
      <w:kern w:val="2"/>
      <w:sz w:val="21"/>
    </w:rPr>
  </w:style>
  <w:style w:type="paragraph" w:customStyle="1" w:styleId="Style10">
    <w:name w:val="_Style 10"/>
    <w:basedOn w:val="a"/>
    <w:next w:val="a"/>
    <w:uiPriority w:val="39"/>
    <w:qFormat/>
    <w:pPr>
      <w:ind w:left="630"/>
      <w:jc w:val="left"/>
    </w:pPr>
    <w:rPr>
      <w:rFonts w:ascii="Calibri" w:hAnsi="Calibri" w:cs="Calibri"/>
      <w:sz w:val="18"/>
      <w:szCs w:val="18"/>
    </w:rPr>
  </w:style>
  <w:style w:type="paragraph" w:customStyle="1" w:styleId="af0">
    <w:name w:val="正文（首行不缩进）"/>
    <w:basedOn w:val="a"/>
    <w:qFormat/>
    <w:pPr>
      <w:spacing w:afterLines="50"/>
    </w:pPr>
  </w:style>
  <w:style w:type="paragraph" w:customStyle="1" w:styleId="text">
    <w:name w:val="text"/>
    <w:basedOn w:val="a"/>
    <w:uiPriority w:val="99"/>
    <w:qFormat/>
    <w:pPr>
      <w:widowControl/>
      <w:ind w:firstLineChars="200" w:firstLine="200"/>
      <w:jc w:val="left"/>
    </w:pPr>
    <w:rPr>
      <w:rFonts w:ascii="Arial" w:hAnsi="Arial"/>
      <w:kern w:val="0"/>
      <w:sz w:val="24"/>
      <w:lang w:eastAsia="en-US"/>
    </w:rPr>
  </w:style>
  <w:style w:type="paragraph" w:customStyle="1" w:styleId="herd">
    <w:name w:val="herd"/>
    <w:basedOn w:val="a"/>
    <w:uiPriority w:val="99"/>
    <w:qFormat/>
    <w:pPr>
      <w:autoSpaceDE w:val="0"/>
      <w:autoSpaceDN w:val="0"/>
      <w:adjustRightInd w:val="0"/>
      <w:spacing w:line="360" w:lineRule="auto"/>
      <w:ind w:firstLineChars="200" w:firstLine="562"/>
    </w:pPr>
    <w:rPr>
      <w:rFonts w:ascii="楷体_GB23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 w:qFormat="1"/>
    <w:lsdException w:name="Subtitle" w:semiHidden="0" w:uiPriority="11" w:unhideWhenUsed="0" w:qFormat="1"/>
    <w:lsdException w:name="Date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120" w:after="120"/>
      <w:outlineLvl w:val="1"/>
    </w:pPr>
    <w:rPr>
      <w:rFonts w:ascii="Arial" w:eastAsia="黑体" w:hAnsi="Arial"/>
      <w:bCs/>
      <w:sz w:val="30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60" w:after="60"/>
      <w:outlineLvl w:val="2"/>
    </w:pPr>
    <w:rPr>
      <w:b/>
      <w:bCs/>
      <w:sz w:val="28"/>
      <w:szCs w:val="32"/>
    </w:rPr>
  </w:style>
  <w:style w:type="paragraph" w:styleId="40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basedOn w:val="a"/>
    <w:next w:val="a"/>
    <w:uiPriority w:val="39"/>
    <w:semiHidden/>
    <w:unhideWhenUsed/>
    <w:qFormat/>
    <w:pPr>
      <w:ind w:leftChars="600" w:left="1260"/>
    </w:pPr>
  </w:style>
  <w:style w:type="paragraph" w:styleId="a3">
    <w:name w:val="Normal Indent"/>
    <w:basedOn w:val="a"/>
    <w:link w:val="Char"/>
    <w:qFormat/>
    <w:pPr>
      <w:spacing w:before="60" w:after="60" w:line="360" w:lineRule="auto"/>
      <w:ind w:firstLine="420"/>
    </w:pPr>
    <w:rPr>
      <w:sz w:val="24"/>
    </w:rPr>
  </w:style>
  <w:style w:type="paragraph" w:styleId="a4">
    <w:name w:val="Plain Text"/>
    <w:basedOn w:val="a"/>
    <w:link w:val="Char0"/>
    <w:uiPriority w:val="99"/>
    <w:unhideWhenUsed/>
    <w:qFormat/>
    <w:rPr>
      <w:rFonts w:ascii="宋体" w:hAnsi="Courier New" w:cs="Courier New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pPr>
      <w:ind w:leftChars="2500" w:left="100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FollowedHyperlink"/>
    <w:uiPriority w:val="99"/>
    <w:semiHidden/>
    <w:unhideWhenUsed/>
    <w:qFormat/>
    <w:rPr>
      <w:color w:val="800080"/>
      <w:u w:val="single"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2Char">
    <w:name w:val="标题 2 Char"/>
    <w:link w:val="2"/>
    <w:qFormat/>
    <w:rPr>
      <w:rFonts w:ascii="Arial" w:eastAsia="黑体" w:hAnsi="Arial"/>
      <w:bCs/>
      <w:kern w:val="2"/>
      <w:sz w:val="30"/>
      <w:szCs w:val="32"/>
    </w:rPr>
  </w:style>
  <w:style w:type="character" w:customStyle="1" w:styleId="3Char">
    <w:name w:val="标题 3 Char"/>
    <w:link w:val="3"/>
    <w:qFormat/>
    <w:rPr>
      <w:b/>
      <w:bCs/>
      <w:kern w:val="2"/>
      <w:sz w:val="28"/>
      <w:szCs w:val="32"/>
    </w:rPr>
  </w:style>
  <w:style w:type="character" w:customStyle="1" w:styleId="4Char">
    <w:name w:val="标题 4 Char"/>
    <w:link w:val="40"/>
    <w:uiPriority w:val="9"/>
    <w:qFormat/>
    <w:rPr>
      <w:rFonts w:ascii="Cambria" w:hAnsi="Cambria"/>
      <w:b/>
      <w:bCs/>
      <w:kern w:val="2"/>
      <w:sz w:val="28"/>
      <w:szCs w:val="28"/>
    </w:rPr>
  </w:style>
  <w:style w:type="character" w:customStyle="1" w:styleId="Char">
    <w:name w:val="正文缩进 Char"/>
    <w:link w:val="a3"/>
    <w:qFormat/>
    <w:rPr>
      <w:kern w:val="2"/>
      <w:sz w:val="24"/>
    </w:rPr>
  </w:style>
  <w:style w:type="paragraph" w:styleId="ac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ad">
    <w:name w:val="监理用表正文"/>
    <w:basedOn w:val="a"/>
    <w:qFormat/>
    <w:pPr>
      <w:spacing w:line="360" w:lineRule="auto"/>
    </w:pPr>
    <w:rPr>
      <w:rFonts w:ascii="仿宋_GB2312" w:eastAsia="仿宋_GB2312" w:hAnsi="宋体"/>
      <w:szCs w:val="21"/>
    </w:rPr>
  </w:style>
  <w:style w:type="paragraph" w:customStyle="1" w:styleId="ae">
    <w:name w:val="表格横标题"/>
    <w:basedOn w:val="a"/>
    <w:qFormat/>
    <w:pPr>
      <w:spacing w:beforeLines="20" w:afterLines="20"/>
      <w:jc w:val="center"/>
    </w:pPr>
    <w:rPr>
      <w:rFonts w:eastAsia="黑体" w:hAnsi="宋体"/>
      <w:sz w:val="24"/>
      <w:szCs w:val="24"/>
    </w:rPr>
  </w:style>
  <w:style w:type="paragraph" w:customStyle="1" w:styleId="af">
    <w:name w:val="监理用表备注"/>
    <w:basedOn w:val="a"/>
    <w:qFormat/>
    <w:pPr>
      <w:spacing w:line="288" w:lineRule="auto"/>
    </w:pPr>
    <w:rPr>
      <w:rFonts w:eastAsia="仿宋_GB2312"/>
      <w:szCs w:val="24"/>
    </w:rPr>
  </w:style>
  <w:style w:type="character" w:customStyle="1" w:styleId="Char0">
    <w:name w:val="纯文本 Char"/>
    <w:link w:val="a4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日期 Char"/>
    <w:link w:val="a5"/>
    <w:uiPriority w:val="99"/>
    <w:semiHidden/>
    <w:qFormat/>
    <w:rPr>
      <w:kern w:val="2"/>
      <w:sz w:val="21"/>
    </w:rPr>
  </w:style>
  <w:style w:type="paragraph" w:customStyle="1" w:styleId="Style10">
    <w:name w:val="_Style 10"/>
    <w:basedOn w:val="a"/>
    <w:next w:val="a"/>
    <w:uiPriority w:val="39"/>
    <w:qFormat/>
    <w:pPr>
      <w:ind w:left="630"/>
      <w:jc w:val="left"/>
    </w:pPr>
    <w:rPr>
      <w:rFonts w:ascii="Calibri" w:hAnsi="Calibri" w:cs="Calibri"/>
      <w:sz w:val="18"/>
      <w:szCs w:val="18"/>
    </w:rPr>
  </w:style>
  <w:style w:type="paragraph" w:customStyle="1" w:styleId="af0">
    <w:name w:val="正文（首行不缩进）"/>
    <w:basedOn w:val="a"/>
    <w:qFormat/>
    <w:pPr>
      <w:spacing w:afterLines="50"/>
    </w:pPr>
  </w:style>
  <w:style w:type="paragraph" w:customStyle="1" w:styleId="text">
    <w:name w:val="text"/>
    <w:basedOn w:val="a"/>
    <w:uiPriority w:val="99"/>
    <w:qFormat/>
    <w:pPr>
      <w:widowControl/>
      <w:ind w:firstLineChars="200" w:firstLine="200"/>
      <w:jc w:val="left"/>
    </w:pPr>
    <w:rPr>
      <w:rFonts w:ascii="Arial" w:hAnsi="Arial"/>
      <w:kern w:val="0"/>
      <w:sz w:val="24"/>
      <w:lang w:eastAsia="en-US"/>
    </w:rPr>
  </w:style>
  <w:style w:type="paragraph" w:customStyle="1" w:styleId="herd">
    <w:name w:val="herd"/>
    <w:basedOn w:val="a"/>
    <w:uiPriority w:val="99"/>
    <w:qFormat/>
    <w:pPr>
      <w:autoSpaceDE w:val="0"/>
      <w:autoSpaceDN w:val="0"/>
      <w:adjustRightInd w:val="0"/>
      <w:spacing w:line="360" w:lineRule="auto"/>
      <w:ind w:firstLineChars="200" w:firstLine="562"/>
    </w:pPr>
    <w:rPr>
      <w:rFonts w:ascii="楷体_GB23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895</Characters>
  <Application>Microsoft Office Word</Application>
  <DocSecurity>0</DocSecurity>
  <Lines>7</Lines>
  <Paragraphs>2</Paragraphs>
  <ScaleCrop>false</ScaleCrop>
  <Company>信息中心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zzy</dc:creator>
  <cp:lastModifiedBy>万斌</cp:lastModifiedBy>
  <cp:revision>2</cp:revision>
  <dcterms:created xsi:type="dcterms:W3CDTF">2026-10-21T09:18:00Z</dcterms:created>
  <dcterms:modified xsi:type="dcterms:W3CDTF">2026-10-21T09:18:00Z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434CD8FBC1D54D2A8246F787A3CD26ED</vt:lpwstr>
  </property>
  <property fmtid="{D5CDD505-2E9C-101B-9397-08002B2CF9AE}" pid="4" name="KSOTemplateDocerSaveRecord">
    <vt:lpwstr>eyJoZGlkIjoiY2I1MGYwZjA1MzQyZDAwNzNiZWIyNGM2ZThlZjM2ZjUiLCJ1c2VySWQiOiIyMzk3MjU3MDcifQ==</vt:lpwstr>
  </property>
</Properties>
</file>