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5577C6" w14:textId="77777777" w:rsidR="002D1D1A" w:rsidRPr="000122DC" w:rsidRDefault="00FC1694">
      <w:pPr>
        <w:snapToGrid w:val="0"/>
        <w:spacing w:line="360" w:lineRule="auto"/>
        <w:jc w:val="center"/>
        <w:rPr>
          <w:rFonts w:ascii="宋体" w:hAnsi="宋体"/>
          <w:b/>
          <w:color w:val="000000" w:themeColor="text1"/>
          <w:sz w:val="24"/>
        </w:rPr>
      </w:pPr>
      <w:r w:rsidRPr="000122DC">
        <w:rPr>
          <w:rFonts w:ascii="宋体" w:hAnsi="宋体" w:hint="eastAsia"/>
          <w:b/>
          <w:color w:val="000000" w:themeColor="text1"/>
          <w:sz w:val="24"/>
        </w:rPr>
        <w:t>采购需求</w:t>
      </w:r>
    </w:p>
    <w:p w14:paraId="5152D9D6" w14:textId="77777777" w:rsidR="002D1D1A" w:rsidRPr="000122DC" w:rsidRDefault="00FC1694">
      <w:pPr>
        <w:pStyle w:val="1"/>
        <w:rPr>
          <w:rFonts w:ascii="宋体" w:hAnsi="宋体" w:cs="宋体"/>
          <w:snapToGrid w:val="0"/>
          <w:color w:val="000000"/>
          <w:szCs w:val="24"/>
        </w:rPr>
      </w:pPr>
      <w:bookmarkStart w:id="0" w:name="_Toc30452"/>
      <w:bookmarkStart w:id="1" w:name="_Toc7610"/>
      <w:bookmarkStart w:id="2" w:name="_Toc9572"/>
      <w:bookmarkStart w:id="3" w:name="_Toc1492"/>
      <w:bookmarkStart w:id="4" w:name="_Toc8874"/>
      <w:bookmarkStart w:id="5" w:name="_Toc7391"/>
      <w:bookmarkStart w:id="6" w:name="_Toc20711"/>
      <w:bookmarkStart w:id="7" w:name="_Toc32164"/>
      <w:bookmarkStart w:id="8" w:name="_Toc17567"/>
      <w:bookmarkStart w:id="9" w:name="_Toc479174539"/>
      <w:bookmarkStart w:id="10" w:name="_Toc13613"/>
      <w:r w:rsidRPr="000122DC">
        <w:rPr>
          <w:rFonts w:hint="eastAsia"/>
          <w:b/>
          <w:bCs/>
          <w:szCs w:val="24"/>
        </w:rPr>
        <w:t>一、项目概况</w:t>
      </w:r>
      <w:bookmarkEnd w:id="0"/>
      <w:bookmarkEnd w:id="1"/>
      <w:bookmarkEnd w:id="2"/>
    </w:p>
    <w:p w14:paraId="0130E85C" w14:textId="06C9A4C3" w:rsidR="002D1D1A" w:rsidRPr="000122DC" w:rsidRDefault="00FC1694">
      <w:pPr>
        <w:pStyle w:val="ab"/>
        <w:numPr>
          <w:ilvl w:val="0"/>
          <w:numId w:val="1"/>
        </w:numPr>
        <w:spacing w:before="0" w:after="0" w:line="360" w:lineRule="auto"/>
        <w:rPr>
          <w:rFonts w:ascii="宋体" w:hAnsi="宋体" w:cs="宋体"/>
          <w:snapToGrid w:val="0"/>
          <w:color w:val="000000"/>
          <w:sz w:val="24"/>
        </w:rPr>
      </w:pPr>
      <w:r w:rsidRPr="000122DC">
        <w:rPr>
          <w:rFonts w:ascii="宋体" w:hAnsi="宋体" w:cs="宋体" w:hint="eastAsia"/>
          <w:snapToGrid w:val="0"/>
          <w:color w:val="000000"/>
          <w:sz w:val="24"/>
        </w:rPr>
        <w:t>项目名称：</w:t>
      </w:r>
      <w:r w:rsidRPr="000122DC">
        <w:rPr>
          <w:rFonts w:ascii="宋体" w:hAnsi="宋体" w:cs="宋体" w:hint="eastAsia"/>
          <w:snapToGrid w:val="0"/>
          <w:sz w:val="24"/>
        </w:rPr>
        <w:t>武汉市公安局</w:t>
      </w:r>
      <w:r w:rsidRPr="000122DC">
        <w:rPr>
          <w:rFonts w:ascii="宋体" w:hAnsi="宋体" w:cs="宋体" w:hint="eastAsia"/>
          <w:kern w:val="0"/>
          <w:sz w:val="24"/>
          <w:shd w:val="clear" w:color="auto" w:fill="FFFFFF"/>
        </w:rPr>
        <w:t>直属单位</w:t>
      </w:r>
      <w:r w:rsidRPr="000122DC">
        <w:rPr>
          <w:rFonts w:ascii="宋体" w:hAnsi="宋体" w:cs="宋体" w:hint="eastAsia"/>
          <w:snapToGrid w:val="0"/>
          <w:sz w:val="24"/>
        </w:rPr>
        <w:t>智能签注设备</w:t>
      </w:r>
      <w:r w:rsidRPr="000122DC">
        <w:rPr>
          <w:rFonts w:ascii="宋体" w:hAnsi="宋体" w:cs="宋体" w:hint="eastAsia"/>
          <w:snapToGrid w:val="0"/>
          <w:sz w:val="24"/>
        </w:rPr>
        <w:t>后台</w:t>
      </w:r>
      <w:r w:rsidRPr="000122DC">
        <w:rPr>
          <w:rFonts w:ascii="宋体" w:hAnsi="宋体" w:cs="宋体" w:hint="eastAsia"/>
          <w:snapToGrid w:val="0"/>
          <w:sz w:val="24"/>
        </w:rPr>
        <w:t>软件升级</w:t>
      </w:r>
      <w:r w:rsidRPr="000122DC">
        <w:rPr>
          <w:rFonts w:ascii="宋体" w:hAnsi="宋体" w:cs="宋体" w:hint="eastAsia"/>
          <w:snapToGrid w:val="0"/>
          <w:sz w:val="24"/>
        </w:rPr>
        <w:t>项目</w:t>
      </w:r>
      <w:r w:rsidRPr="000122DC">
        <w:rPr>
          <w:rFonts w:ascii="宋体" w:hAnsi="宋体" w:cs="宋体" w:hint="eastAsia"/>
          <w:snapToGrid w:val="0"/>
          <w:sz w:val="24"/>
        </w:rPr>
        <w:t xml:space="preserve"> 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 xml:space="preserve"> </w:t>
      </w:r>
    </w:p>
    <w:p w14:paraId="025335F0" w14:textId="77777777" w:rsidR="002D1D1A" w:rsidRPr="000122DC" w:rsidRDefault="00FC1694">
      <w:pPr>
        <w:pStyle w:val="ab"/>
        <w:numPr>
          <w:ilvl w:val="0"/>
          <w:numId w:val="1"/>
        </w:numPr>
        <w:spacing w:before="0" w:after="0" w:line="360" w:lineRule="auto"/>
        <w:rPr>
          <w:rFonts w:ascii="宋体" w:hAnsi="宋体" w:cs="宋体"/>
          <w:snapToGrid w:val="0"/>
          <w:color w:val="000000"/>
          <w:sz w:val="24"/>
        </w:rPr>
      </w:pPr>
      <w:r w:rsidRPr="000122DC">
        <w:rPr>
          <w:rFonts w:ascii="宋体" w:hAnsi="宋体" w:cs="宋体" w:hint="eastAsia"/>
          <w:snapToGrid w:val="0"/>
          <w:color w:val="000000"/>
          <w:sz w:val="24"/>
        </w:rPr>
        <w:t>采购预算：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5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万元</w:t>
      </w:r>
    </w:p>
    <w:p w14:paraId="2B2B6473" w14:textId="77777777" w:rsidR="002D1D1A" w:rsidRPr="000122DC" w:rsidRDefault="00FC1694">
      <w:pPr>
        <w:pStyle w:val="ab"/>
        <w:numPr>
          <w:ilvl w:val="0"/>
          <w:numId w:val="1"/>
        </w:numPr>
        <w:spacing w:before="0" w:after="0" w:line="360" w:lineRule="auto"/>
        <w:rPr>
          <w:rFonts w:ascii="宋体" w:hAnsi="宋体" w:cs="宋体"/>
          <w:snapToGrid w:val="0"/>
          <w:color w:val="000000"/>
          <w:sz w:val="24"/>
        </w:rPr>
      </w:pPr>
      <w:r w:rsidRPr="000122DC">
        <w:rPr>
          <w:rFonts w:ascii="宋体" w:hAnsi="宋体" w:cs="宋体" w:hint="eastAsia"/>
          <w:snapToGrid w:val="0"/>
          <w:color w:val="000000"/>
          <w:sz w:val="24"/>
        </w:rPr>
        <w:t>交货期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 xml:space="preserve"> 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：合同签订后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10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个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工作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日内交至采购人正常使用并通过项目验收。</w:t>
      </w:r>
    </w:p>
    <w:p w14:paraId="317703A0" w14:textId="77777777" w:rsidR="002D1D1A" w:rsidRPr="000122DC" w:rsidRDefault="00FC1694">
      <w:pPr>
        <w:pStyle w:val="ab"/>
        <w:numPr>
          <w:ilvl w:val="0"/>
          <w:numId w:val="1"/>
        </w:numPr>
        <w:spacing w:before="0" w:after="0" w:line="360" w:lineRule="auto"/>
        <w:rPr>
          <w:rFonts w:ascii="宋体" w:hAnsi="宋体" w:cs="宋体"/>
          <w:color w:val="000000"/>
          <w:sz w:val="24"/>
        </w:rPr>
      </w:pPr>
      <w:r w:rsidRPr="000122DC">
        <w:rPr>
          <w:rFonts w:ascii="宋体" w:hAnsi="宋体" w:cs="宋体" w:hint="eastAsia"/>
          <w:snapToGrid w:val="0"/>
          <w:color w:val="000000"/>
          <w:sz w:val="24"/>
        </w:rPr>
        <w:t>运维服务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：</w:t>
      </w:r>
      <w:r w:rsidRPr="000122DC">
        <w:rPr>
          <w:rFonts w:ascii="宋体" w:hAnsi="宋体" w:cs="宋体" w:hint="eastAsia"/>
          <w:color w:val="000000"/>
          <w:sz w:val="24"/>
        </w:rPr>
        <w:t>1</w:t>
      </w:r>
      <w:r w:rsidRPr="000122DC">
        <w:rPr>
          <w:rFonts w:ascii="宋体" w:hAnsi="宋体" w:cs="宋体" w:hint="eastAsia"/>
          <w:color w:val="000000"/>
          <w:sz w:val="24"/>
        </w:rPr>
        <w:t>年。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34FADE82" w14:textId="77777777" w:rsidR="002D1D1A" w:rsidRPr="000122DC" w:rsidRDefault="00FC1694">
      <w:pPr>
        <w:pStyle w:val="1"/>
        <w:rPr>
          <w:b/>
          <w:bCs/>
          <w:szCs w:val="24"/>
        </w:rPr>
      </w:pPr>
      <w:r w:rsidRPr="000122DC">
        <w:rPr>
          <w:rFonts w:hint="eastAsia"/>
          <w:b/>
          <w:bCs/>
          <w:szCs w:val="24"/>
        </w:rPr>
        <w:t>二、</w:t>
      </w:r>
      <w:r w:rsidRPr="000122DC">
        <w:rPr>
          <w:rFonts w:hint="eastAsia"/>
          <w:b/>
          <w:bCs/>
          <w:szCs w:val="24"/>
        </w:rPr>
        <w:t>功能要求：</w:t>
      </w:r>
      <w:bookmarkStart w:id="11" w:name="_GoBack"/>
      <w:bookmarkEnd w:id="11"/>
    </w:p>
    <w:p w14:paraId="01D8A6A1" w14:textId="78436471" w:rsidR="002D1D1A" w:rsidRPr="000122DC" w:rsidRDefault="00FC1694">
      <w:pPr>
        <w:snapToGrid w:val="0"/>
        <w:spacing w:line="360" w:lineRule="auto"/>
        <w:ind w:firstLineChars="200" w:firstLine="480"/>
        <w:rPr>
          <w:rFonts w:ascii="宋体" w:hAnsi="宋体" w:cs="宋体"/>
          <w:color w:val="000000"/>
          <w:sz w:val="24"/>
        </w:rPr>
      </w:pPr>
      <w:r w:rsidRPr="000122DC">
        <w:rPr>
          <w:rFonts w:ascii="宋体" w:hAnsi="宋体" w:cs="宋体" w:hint="eastAsia"/>
          <w:color w:val="000000"/>
          <w:sz w:val="24"/>
        </w:rPr>
        <w:t>软件升级</w:t>
      </w:r>
      <w:r w:rsidRPr="000122DC">
        <w:rPr>
          <w:rFonts w:ascii="宋体" w:hAnsi="宋体" w:cs="宋体" w:hint="eastAsia"/>
          <w:color w:val="000000"/>
          <w:sz w:val="24"/>
        </w:rPr>
        <w:t>需实现</w:t>
      </w:r>
      <w:r w:rsidR="000122DC" w:rsidRPr="000122DC">
        <w:rPr>
          <w:rFonts w:ascii="宋体" w:hAnsi="宋体" w:cs="宋体" w:hint="eastAsia"/>
          <w:color w:val="000000"/>
          <w:sz w:val="24"/>
        </w:rPr>
        <w:t>业务数据查询、日志查询、</w:t>
      </w:r>
      <w:r w:rsidRPr="000122DC">
        <w:rPr>
          <w:rFonts w:ascii="宋体" w:hAnsi="宋体" w:cs="宋体" w:hint="eastAsia"/>
          <w:color w:val="000000"/>
          <w:sz w:val="24"/>
        </w:rPr>
        <w:t>数据统计、设备状态查看、用户管理、用户操作日志、业务状态测试模拟签注受理过程调接口返回值情况等七大功能模块，支持数据导出与权限管理。</w:t>
      </w:r>
    </w:p>
    <w:p w14:paraId="5B4BAA10" w14:textId="77777777" w:rsidR="002D1D1A" w:rsidRPr="000122DC" w:rsidRDefault="00FC1694">
      <w:pPr>
        <w:pStyle w:val="1"/>
        <w:rPr>
          <w:rFonts w:ascii="宋体" w:hAnsi="宋体" w:cs="宋体"/>
          <w:b/>
          <w:bCs/>
          <w:color w:val="000000"/>
          <w:szCs w:val="24"/>
        </w:rPr>
      </w:pPr>
      <w:r w:rsidRPr="000122DC">
        <w:rPr>
          <w:rFonts w:ascii="宋体" w:hAnsi="宋体" w:cs="宋体" w:hint="eastAsia"/>
          <w:b/>
          <w:bCs/>
          <w:color w:val="000000"/>
          <w:szCs w:val="24"/>
        </w:rPr>
        <w:t>三、</w:t>
      </w:r>
      <w:r w:rsidRPr="000122DC">
        <w:rPr>
          <w:rFonts w:ascii="宋体" w:hAnsi="宋体" w:cs="宋体" w:hint="eastAsia"/>
          <w:b/>
          <w:bCs/>
          <w:color w:val="000000"/>
          <w:szCs w:val="24"/>
        </w:rPr>
        <w:t>验收要求</w:t>
      </w:r>
    </w:p>
    <w:p w14:paraId="0D495DEF" w14:textId="77777777" w:rsidR="002D1D1A" w:rsidRPr="000122DC" w:rsidRDefault="00FC1694">
      <w:pPr>
        <w:snapToGrid w:val="0"/>
        <w:spacing w:line="360" w:lineRule="auto"/>
        <w:ind w:firstLineChars="200" w:firstLine="480"/>
        <w:rPr>
          <w:rFonts w:ascii="宋体" w:hAnsi="宋体" w:cs="宋体"/>
          <w:color w:val="000000"/>
          <w:sz w:val="24"/>
        </w:rPr>
      </w:pPr>
      <w:r w:rsidRPr="000122DC">
        <w:rPr>
          <w:rFonts w:ascii="宋体" w:hAnsi="宋体" w:cs="宋体" w:hint="eastAsia"/>
          <w:color w:val="000000"/>
          <w:sz w:val="24"/>
        </w:rPr>
        <w:t>项目完成后需提交全部技术文档，经采购人组织验收评审通过后方可视为合格。</w:t>
      </w:r>
    </w:p>
    <w:p w14:paraId="109CC8CF" w14:textId="77777777" w:rsidR="002D1D1A" w:rsidRPr="000122DC" w:rsidRDefault="00FC1694">
      <w:pPr>
        <w:pStyle w:val="1"/>
        <w:numPr>
          <w:ilvl w:val="0"/>
          <w:numId w:val="2"/>
        </w:numPr>
        <w:rPr>
          <w:szCs w:val="24"/>
        </w:rPr>
      </w:pPr>
      <w:r w:rsidRPr="000122DC">
        <w:rPr>
          <w:rFonts w:ascii="宋体" w:hAnsi="宋体" w:cs="宋体" w:hint="eastAsia"/>
          <w:b/>
          <w:bCs/>
          <w:color w:val="000000"/>
          <w:kern w:val="0"/>
          <w:szCs w:val="24"/>
          <w:lang w:bidi="ar"/>
        </w:rPr>
        <w:t>商务要求</w:t>
      </w:r>
      <w:r w:rsidRPr="000122DC">
        <w:rPr>
          <w:rFonts w:ascii="宋体" w:hAnsi="宋体" w:cs="宋体" w:hint="eastAsia"/>
          <w:b/>
          <w:bCs/>
          <w:color w:val="000000"/>
          <w:kern w:val="0"/>
          <w:szCs w:val="24"/>
          <w:lang w:bidi="ar"/>
        </w:rPr>
        <w:t xml:space="preserve"> </w:t>
      </w:r>
    </w:p>
    <w:p w14:paraId="2A8C7A06" w14:textId="77777777" w:rsidR="002D1D1A" w:rsidRPr="000122DC" w:rsidRDefault="00FC1694">
      <w:pPr>
        <w:widowControl/>
        <w:autoSpaceDE w:val="0"/>
        <w:autoSpaceDN w:val="0"/>
        <w:adjustRightInd w:val="0"/>
        <w:snapToGrid w:val="0"/>
        <w:spacing w:before="3" w:line="520" w:lineRule="exact"/>
        <w:ind w:right="451" w:firstLineChars="200" w:firstLine="448"/>
        <w:rPr>
          <w:rFonts w:ascii="宋体" w:hAnsi="宋体" w:cs="宋体"/>
          <w:spacing w:val="-8"/>
          <w:sz w:val="24"/>
        </w:rPr>
      </w:pPr>
      <w:r w:rsidRPr="000122DC">
        <w:rPr>
          <w:rFonts w:ascii="宋体" w:hAnsi="宋体" w:cs="宋体" w:hint="eastAsia"/>
          <w:spacing w:val="-8"/>
          <w:sz w:val="24"/>
        </w:rPr>
        <w:t>1</w:t>
      </w:r>
      <w:r w:rsidRPr="000122DC">
        <w:rPr>
          <w:rFonts w:ascii="宋体" w:hAnsi="宋体" w:cs="宋体" w:hint="eastAsia"/>
          <w:spacing w:val="-8"/>
          <w:sz w:val="24"/>
        </w:rPr>
        <w:t>、</w:t>
      </w:r>
      <w:r w:rsidRPr="000122DC">
        <w:rPr>
          <w:rFonts w:ascii="宋体" w:hAnsi="宋体" w:cs="宋体" w:hint="eastAsia"/>
          <w:spacing w:val="-2"/>
          <w:sz w:val="24"/>
        </w:rPr>
        <w:t>★</w:t>
      </w:r>
      <w:r w:rsidRPr="000122DC">
        <w:rPr>
          <w:rFonts w:ascii="宋体" w:hAnsi="宋体" w:cs="宋体" w:hint="eastAsia"/>
          <w:spacing w:val="-8"/>
          <w:sz w:val="24"/>
        </w:rPr>
        <w:t>最高</w:t>
      </w:r>
      <w:r w:rsidRPr="000122DC">
        <w:rPr>
          <w:rFonts w:ascii="宋体" w:hAnsi="宋体" w:hint="eastAsia"/>
          <w:color w:val="000000"/>
          <w:sz w:val="24"/>
        </w:rPr>
        <w:t>限价：</w:t>
      </w:r>
      <w:r w:rsidRPr="000122DC">
        <w:rPr>
          <w:rFonts w:ascii="宋体" w:hAnsi="宋体" w:hint="eastAsia"/>
          <w:color w:val="000000"/>
          <w:sz w:val="24"/>
        </w:rPr>
        <w:t>5</w:t>
      </w:r>
      <w:r w:rsidRPr="000122DC">
        <w:rPr>
          <w:rFonts w:ascii="宋体" w:hAnsi="宋体" w:hint="eastAsia"/>
          <w:color w:val="000000"/>
          <w:sz w:val="24"/>
        </w:rPr>
        <w:t>万元。报价超预算价为无效。</w:t>
      </w:r>
    </w:p>
    <w:p w14:paraId="143A148E" w14:textId="77777777" w:rsidR="002D1D1A" w:rsidRPr="000122DC" w:rsidRDefault="00FC1694">
      <w:pPr>
        <w:pStyle w:val="ab"/>
        <w:spacing w:before="0" w:after="0" w:line="360" w:lineRule="auto"/>
        <w:ind w:left="420"/>
        <w:rPr>
          <w:rFonts w:ascii="宋体" w:hAnsi="宋体"/>
          <w:sz w:val="24"/>
        </w:rPr>
      </w:pPr>
      <w:r w:rsidRPr="000122DC">
        <w:rPr>
          <w:rFonts w:ascii="宋体" w:hAnsi="宋体" w:cs="宋体" w:hint="eastAsia"/>
          <w:spacing w:val="-8"/>
          <w:sz w:val="24"/>
        </w:rPr>
        <w:t>2</w:t>
      </w:r>
      <w:r w:rsidRPr="000122DC">
        <w:rPr>
          <w:rFonts w:ascii="宋体" w:hAnsi="宋体" w:cs="宋体" w:hint="eastAsia"/>
          <w:spacing w:val="-8"/>
          <w:sz w:val="24"/>
        </w:rPr>
        <w:t>、★交货期：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合同签订后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10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个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工作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>日内交至采购人正常使用并通过项目验收。</w:t>
      </w:r>
    </w:p>
    <w:p w14:paraId="7FB04BA2" w14:textId="77777777" w:rsidR="002D1D1A" w:rsidRPr="000122DC" w:rsidRDefault="00FC1694">
      <w:pPr>
        <w:spacing w:line="480" w:lineRule="exact"/>
        <w:ind w:firstLineChars="200" w:firstLine="480"/>
        <w:rPr>
          <w:rFonts w:ascii="宋体" w:hAnsi="宋体"/>
          <w:color w:val="000000"/>
          <w:sz w:val="24"/>
        </w:rPr>
      </w:pPr>
      <w:r w:rsidRPr="000122DC">
        <w:rPr>
          <w:rFonts w:ascii="宋体" w:hAnsi="宋体" w:hint="eastAsia"/>
          <w:color w:val="000000"/>
          <w:sz w:val="24"/>
        </w:rPr>
        <w:t>3</w:t>
      </w:r>
      <w:r w:rsidRPr="000122DC">
        <w:rPr>
          <w:rFonts w:ascii="宋体" w:hAnsi="宋体" w:hint="eastAsia"/>
          <w:color w:val="000000"/>
          <w:sz w:val="24"/>
        </w:rPr>
        <w:t>、服务地点：</w:t>
      </w:r>
      <w:bookmarkStart w:id="12" w:name="_Toc16122"/>
      <w:r w:rsidRPr="000122DC">
        <w:rPr>
          <w:rFonts w:ascii="宋体" w:hAnsi="宋体" w:hint="eastAsia"/>
          <w:color w:val="000000"/>
          <w:sz w:val="24"/>
        </w:rPr>
        <w:t>武汉市公安局</w:t>
      </w:r>
    </w:p>
    <w:p w14:paraId="523BEDB8" w14:textId="77777777" w:rsidR="002D1D1A" w:rsidRPr="000122DC" w:rsidRDefault="00FC1694">
      <w:pPr>
        <w:spacing w:line="480" w:lineRule="exact"/>
        <w:ind w:firstLineChars="200" w:firstLine="480"/>
        <w:rPr>
          <w:rFonts w:ascii="宋体" w:hAnsi="宋体"/>
          <w:color w:val="000000"/>
          <w:sz w:val="24"/>
        </w:rPr>
      </w:pPr>
      <w:r w:rsidRPr="000122DC">
        <w:rPr>
          <w:rFonts w:ascii="宋体" w:hAnsi="宋体" w:hint="eastAsia"/>
          <w:color w:val="000000"/>
          <w:sz w:val="24"/>
        </w:rPr>
        <w:t>4</w:t>
      </w:r>
      <w:r w:rsidRPr="000122DC">
        <w:rPr>
          <w:rFonts w:ascii="宋体" w:hAnsi="宋体" w:hint="eastAsia"/>
          <w:color w:val="000000"/>
          <w:sz w:val="24"/>
        </w:rPr>
        <w:t>、★付款方式：</w:t>
      </w:r>
      <w:bookmarkEnd w:id="12"/>
      <w:r w:rsidRPr="000122DC">
        <w:rPr>
          <w:rFonts w:ascii="宋体" w:hAnsi="宋体" w:hint="eastAsia"/>
          <w:color w:val="000000"/>
          <w:sz w:val="24"/>
        </w:rPr>
        <w:t>验收合格后待成交供应商开具发票后的</w:t>
      </w:r>
      <w:r w:rsidRPr="000122DC">
        <w:rPr>
          <w:rFonts w:ascii="宋体" w:hAnsi="宋体" w:hint="eastAsia"/>
          <w:color w:val="000000"/>
          <w:sz w:val="24"/>
        </w:rPr>
        <w:t>10</w:t>
      </w:r>
      <w:r w:rsidRPr="000122DC">
        <w:rPr>
          <w:rFonts w:ascii="宋体" w:hAnsi="宋体" w:hint="eastAsia"/>
          <w:color w:val="000000"/>
          <w:sz w:val="24"/>
        </w:rPr>
        <w:t>个工作日内一次性付款。</w:t>
      </w:r>
    </w:p>
    <w:p w14:paraId="229BF3A9" w14:textId="77777777" w:rsidR="002D1D1A" w:rsidRPr="000122DC" w:rsidRDefault="00FC1694">
      <w:pPr>
        <w:spacing w:line="480" w:lineRule="exact"/>
        <w:ind w:firstLineChars="200" w:firstLine="480"/>
        <w:rPr>
          <w:rFonts w:ascii="宋体" w:hAnsi="宋体"/>
          <w:color w:val="000000"/>
          <w:sz w:val="24"/>
        </w:rPr>
      </w:pPr>
      <w:r w:rsidRPr="000122DC">
        <w:rPr>
          <w:rFonts w:ascii="宋体" w:hAnsi="宋体" w:hint="eastAsia"/>
          <w:color w:val="000000"/>
          <w:sz w:val="24"/>
        </w:rPr>
        <w:t>5</w:t>
      </w:r>
      <w:r w:rsidRPr="000122DC">
        <w:rPr>
          <w:rFonts w:ascii="宋体" w:hAnsi="宋体" w:hint="eastAsia"/>
          <w:color w:val="000000"/>
          <w:sz w:val="24"/>
        </w:rPr>
        <w:t>、★</w:t>
      </w:r>
      <w:r w:rsidRPr="000122DC">
        <w:rPr>
          <w:rFonts w:ascii="宋体" w:hAnsi="宋体" w:hint="eastAsia"/>
          <w:color w:val="000000"/>
          <w:sz w:val="24"/>
        </w:rPr>
        <w:t>运维</w:t>
      </w:r>
      <w:r w:rsidRPr="000122DC">
        <w:rPr>
          <w:rFonts w:ascii="宋体" w:hAnsi="宋体" w:hint="eastAsia"/>
          <w:color w:val="000000"/>
          <w:sz w:val="24"/>
        </w:rPr>
        <w:t>期：</w:t>
      </w:r>
      <w:r w:rsidRPr="000122DC">
        <w:rPr>
          <w:rFonts w:ascii="宋体" w:hAnsi="宋体" w:hint="eastAsia"/>
          <w:color w:val="000000"/>
          <w:sz w:val="24"/>
        </w:rPr>
        <w:t>1</w:t>
      </w:r>
      <w:r w:rsidRPr="000122DC">
        <w:rPr>
          <w:rFonts w:ascii="宋体" w:hAnsi="宋体" w:hint="eastAsia"/>
          <w:color w:val="000000"/>
          <w:sz w:val="24"/>
        </w:rPr>
        <w:t>年。</w:t>
      </w:r>
    </w:p>
    <w:p w14:paraId="5CA70F34" w14:textId="77777777" w:rsidR="002D1D1A" w:rsidRPr="000122DC" w:rsidRDefault="002D1D1A">
      <w:pPr>
        <w:spacing w:line="480" w:lineRule="exact"/>
        <w:ind w:firstLineChars="200" w:firstLine="480"/>
        <w:rPr>
          <w:rFonts w:ascii="宋体" w:hAnsi="宋体"/>
          <w:color w:val="000000"/>
          <w:sz w:val="24"/>
        </w:rPr>
      </w:pPr>
    </w:p>
    <w:p w14:paraId="0590E066" w14:textId="00C28D0F" w:rsidR="002D1D1A" w:rsidRPr="000122DC" w:rsidRDefault="00FC1694">
      <w:pPr>
        <w:spacing w:line="480" w:lineRule="exact"/>
        <w:rPr>
          <w:rFonts w:ascii="宋体" w:hAnsi="宋体"/>
          <w:color w:val="000000"/>
          <w:sz w:val="24"/>
        </w:rPr>
      </w:pPr>
      <w:r w:rsidRPr="000122DC">
        <w:rPr>
          <w:rFonts w:ascii="宋体" w:hAnsi="宋体" w:hint="eastAsia"/>
          <w:color w:val="000000"/>
          <w:sz w:val="24"/>
        </w:rPr>
        <w:t>附件：</w:t>
      </w:r>
    </w:p>
    <w:p w14:paraId="47660597" w14:textId="664E188B" w:rsidR="002D1D1A" w:rsidRPr="000122DC" w:rsidRDefault="002D1D1A">
      <w:pPr>
        <w:spacing w:line="480" w:lineRule="exact"/>
        <w:rPr>
          <w:rFonts w:ascii="宋体" w:hAnsi="宋体"/>
          <w:color w:val="000000"/>
          <w:sz w:val="24"/>
        </w:rPr>
      </w:pPr>
    </w:p>
    <w:p w14:paraId="20534F06" w14:textId="77777777" w:rsidR="002D1D1A" w:rsidRPr="000122DC" w:rsidRDefault="00FC1694">
      <w:pPr>
        <w:adjustRightInd w:val="0"/>
        <w:snapToGrid w:val="0"/>
        <w:spacing w:line="360" w:lineRule="auto"/>
        <w:rPr>
          <w:b/>
          <w:bCs/>
          <w:sz w:val="24"/>
        </w:rPr>
      </w:pPr>
      <w:r w:rsidRPr="000122DC">
        <w:rPr>
          <w:b/>
          <w:bCs/>
          <w:sz w:val="24"/>
        </w:rPr>
        <w:t>签注后台</w:t>
      </w:r>
      <w:r w:rsidRPr="000122DC">
        <w:rPr>
          <w:rFonts w:hint="eastAsia"/>
          <w:b/>
          <w:bCs/>
          <w:sz w:val="24"/>
        </w:rPr>
        <w:t>升级后主要</w:t>
      </w:r>
      <w:r w:rsidRPr="000122DC">
        <w:rPr>
          <w:b/>
          <w:bCs/>
          <w:sz w:val="24"/>
        </w:rPr>
        <w:t>功能</w:t>
      </w:r>
      <w:r w:rsidRPr="000122DC">
        <w:rPr>
          <w:rFonts w:hint="eastAsia"/>
          <w:b/>
          <w:bCs/>
          <w:sz w:val="24"/>
        </w:rPr>
        <w:t>描述</w:t>
      </w:r>
      <w:r w:rsidRPr="000122DC">
        <w:rPr>
          <w:rFonts w:hint="eastAsia"/>
          <w:b/>
          <w:bCs/>
          <w:sz w:val="24"/>
        </w:rPr>
        <w:t>：</w:t>
      </w:r>
    </w:p>
    <w:p w14:paraId="13E7F262" w14:textId="73A52D14" w:rsidR="002D1D1A" w:rsidRPr="000122DC" w:rsidRDefault="000122DC">
      <w:pPr>
        <w:pStyle w:val="a9"/>
        <w:numPr>
          <w:ilvl w:val="0"/>
          <w:numId w:val="3"/>
        </w:numPr>
        <w:adjustRightInd w:val="0"/>
        <w:snapToGrid w:val="0"/>
        <w:spacing w:line="360" w:lineRule="auto"/>
        <w:contextualSpacing w:val="0"/>
        <w:rPr>
          <w:sz w:val="24"/>
        </w:rPr>
      </w:pPr>
      <w:r w:rsidRPr="000122DC">
        <w:rPr>
          <w:rFonts w:hint="eastAsia"/>
          <w:sz w:val="24"/>
        </w:rPr>
        <w:t>业务</w:t>
      </w:r>
      <w:r w:rsidR="00FC1694" w:rsidRPr="000122DC">
        <w:rPr>
          <w:rFonts w:hint="eastAsia"/>
          <w:sz w:val="24"/>
        </w:rPr>
        <w:t>数据查询：</w:t>
      </w:r>
      <w:r w:rsidR="00FC1694" w:rsidRPr="000122DC">
        <w:rPr>
          <w:sz w:val="24"/>
        </w:rPr>
        <w:t>通过证件号</w:t>
      </w:r>
      <w:r w:rsidR="00FC1694" w:rsidRPr="000122DC">
        <w:rPr>
          <w:rFonts w:hint="eastAsia"/>
          <w:sz w:val="24"/>
        </w:rPr>
        <w:t>查询</w:t>
      </w:r>
      <w:r w:rsidR="00FC1694" w:rsidRPr="000122DC">
        <w:rPr>
          <w:sz w:val="24"/>
        </w:rPr>
        <w:t>，显示成功受理的</w:t>
      </w:r>
      <w:r w:rsidRPr="000122DC">
        <w:rPr>
          <w:rFonts w:hint="eastAsia"/>
          <w:sz w:val="24"/>
        </w:rPr>
        <w:t>业务状态</w:t>
      </w:r>
      <w:r w:rsidR="00FC1694" w:rsidRPr="000122DC">
        <w:rPr>
          <w:rFonts w:hint="eastAsia"/>
          <w:sz w:val="24"/>
        </w:rPr>
        <w:t>等信息</w:t>
      </w:r>
      <w:r w:rsidR="00FC1694" w:rsidRPr="000122DC">
        <w:rPr>
          <w:rFonts w:hint="eastAsia"/>
          <w:sz w:val="24"/>
        </w:rPr>
        <w:t>。</w:t>
      </w:r>
    </w:p>
    <w:p w14:paraId="4A6874C8" w14:textId="4C713AF0" w:rsidR="002D1D1A" w:rsidRPr="000122DC" w:rsidRDefault="000122DC">
      <w:pPr>
        <w:pStyle w:val="a9"/>
        <w:numPr>
          <w:ilvl w:val="0"/>
          <w:numId w:val="3"/>
        </w:numPr>
        <w:adjustRightInd w:val="0"/>
        <w:snapToGrid w:val="0"/>
        <w:spacing w:line="360" w:lineRule="auto"/>
        <w:contextualSpacing w:val="0"/>
        <w:rPr>
          <w:sz w:val="24"/>
        </w:rPr>
      </w:pPr>
      <w:r w:rsidRPr="000122DC">
        <w:rPr>
          <w:rFonts w:hint="eastAsia"/>
          <w:sz w:val="24"/>
        </w:rPr>
        <w:t>业务</w:t>
      </w:r>
      <w:r w:rsidR="00FC1694" w:rsidRPr="000122DC">
        <w:rPr>
          <w:rFonts w:hint="eastAsia"/>
          <w:sz w:val="24"/>
        </w:rPr>
        <w:t>日志查询：</w:t>
      </w:r>
      <w:r w:rsidR="00FC1694" w:rsidRPr="000122DC">
        <w:rPr>
          <w:sz w:val="24"/>
        </w:rPr>
        <w:t>通过证件号</w:t>
      </w:r>
      <w:r w:rsidR="00FC1694" w:rsidRPr="000122DC">
        <w:rPr>
          <w:rFonts w:hint="eastAsia"/>
          <w:sz w:val="24"/>
        </w:rPr>
        <w:t>查询</w:t>
      </w:r>
      <w:r w:rsidR="00FC1694" w:rsidRPr="000122DC">
        <w:rPr>
          <w:sz w:val="24"/>
        </w:rPr>
        <w:t>，</w:t>
      </w:r>
      <w:r w:rsidR="00FC1694" w:rsidRPr="000122DC">
        <w:rPr>
          <w:rFonts w:hint="eastAsia"/>
          <w:sz w:val="24"/>
        </w:rPr>
        <w:t>查询该证件</w:t>
      </w:r>
      <w:r w:rsidR="00FC1694" w:rsidRPr="000122DC">
        <w:rPr>
          <w:sz w:val="24"/>
        </w:rPr>
        <w:t>的流程日志</w:t>
      </w:r>
      <w:r w:rsidR="00FC1694" w:rsidRPr="000122DC">
        <w:rPr>
          <w:rFonts w:hint="eastAsia"/>
          <w:sz w:val="24"/>
        </w:rPr>
        <w:t>，</w:t>
      </w:r>
      <w:r w:rsidR="00FC1694" w:rsidRPr="000122DC">
        <w:rPr>
          <w:sz w:val="24"/>
        </w:rPr>
        <w:t>记录每个流程节点</w:t>
      </w:r>
      <w:r w:rsidR="00FC1694" w:rsidRPr="000122DC">
        <w:rPr>
          <w:sz w:val="24"/>
        </w:rPr>
        <w:t>。</w:t>
      </w:r>
    </w:p>
    <w:p w14:paraId="5A8CCAAD" w14:textId="2EEED4A4" w:rsidR="002D1D1A" w:rsidRPr="000122DC" w:rsidRDefault="000122DC">
      <w:pPr>
        <w:pStyle w:val="a9"/>
        <w:numPr>
          <w:ilvl w:val="0"/>
          <w:numId w:val="3"/>
        </w:numPr>
        <w:adjustRightInd w:val="0"/>
        <w:snapToGrid w:val="0"/>
        <w:spacing w:line="360" w:lineRule="auto"/>
        <w:contextualSpacing w:val="0"/>
        <w:rPr>
          <w:sz w:val="24"/>
        </w:rPr>
      </w:pPr>
      <w:r w:rsidRPr="000122DC">
        <w:rPr>
          <w:rFonts w:hint="eastAsia"/>
          <w:sz w:val="24"/>
        </w:rPr>
        <w:lastRenderedPageBreak/>
        <w:t>业务</w:t>
      </w:r>
      <w:r w:rsidR="00FC1694" w:rsidRPr="000122DC">
        <w:rPr>
          <w:rFonts w:hint="eastAsia"/>
          <w:sz w:val="24"/>
        </w:rPr>
        <w:t>数据统计：</w:t>
      </w:r>
      <w:r w:rsidR="00FC1694" w:rsidRPr="000122DC">
        <w:rPr>
          <w:sz w:val="24"/>
        </w:rPr>
        <w:t>按指定时间段筛选，细分统计设备</w:t>
      </w:r>
      <w:r w:rsidR="00FC1694" w:rsidRPr="000122DC">
        <w:rPr>
          <w:rFonts w:hint="eastAsia"/>
          <w:sz w:val="24"/>
        </w:rPr>
        <w:t>和</w:t>
      </w:r>
      <w:r w:rsidR="00FC1694" w:rsidRPr="000122DC">
        <w:rPr>
          <w:sz w:val="24"/>
        </w:rPr>
        <w:t>类型。</w:t>
      </w:r>
      <w:r w:rsidR="00FC1694" w:rsidRPr="000122DC">
        <w:rPr>
          <w:rFonts w:hint="eastAsia"/>
          <w:sz w:val="24"/>
        </w:rPr>
        <w:t>并根据需求生</w:t>
      </w:r>
      <w:r w:rsidR="00FC1694" w:rsidRPr="000122DC">
        <w:rPr>
          <w:sz w:val="24"/>
        </w:rPr>
        <w:t>成统计报表，</w:t>
      </w:r>
      <w:r w:rsidR="00FC1694" w:rsidRPr="000122DC">
        <w:rPr>
          <w:sz w:val="24"/>
        </w:rPr>
        <w:t>支持</w:t>
      </w:r>
      <w:r w:rsidR="00FC1694" w:rsidRPr="000122DC">
        <w:rPr>
          <w:sz w:val="24"/>
        </w:rPr>
        <w:t xml:space="preserve"> Excel </w:t>
      </w:r>
      <w:r w:rsidR="00FC1694" w:rsidRPr="000122DC">
        <w:rPr>
          <w:sz w:val="24"/>
        </w:rPr>
        <w:t>格式导出。</w:t>
      </w:r>
    </w:p>
    <w:p w14:paraId="47913CF5" w14:textId="5BBDFBCE" w:rsidR="002D1D1A" w:rsidRPr="000122DC" w:rsidRDefault="00FC1694">
      <w:pPr>
        <w:pStyle w:val="a9"/>
        <w:numPr>
          <w:ilvl w:val="0"/>
          <w:numId w:val="3"/>
        </w:numPr>
        <w:adjustRightInd w:val="0"/>
        <w:snapToGrid w:val="0"/>
        <w:spacing w:line="360" w:lineRule="auto"/>
        <w:contextualSpacing w:val="0"/>
        <w:rPr>
          <w:sz w:val="24"/>
        </w:rPr>
      </w:pPr>
      <w:r w:rsidRPr="000122DC">
        <w:rPr>
          <w:rFonts w:hint="eastAsia"/>
          <w:sz w:val="24"/>
        </w:rPr>
        <w:t>设备状态查看：</w:t>
      </w:r>
      <w:r w:rsidRPr="000122DC">
        <w:rPr>
          <w:sz w:val="24"/>
        </w:rPr>
        <w:t>查看设备是否在线</w:t>
      </w:r>
      <w:r w:rsidRPr="000122DC">
        <w:rPr>
          <w:rFonts w:hint="eastAsia"/>
          <w:sz w:val="24"/>
        </w:rPr>
        <w:t>等设备信息。</w:t>
      </w:r>
      <w:r w:rsidR="000122DC" w:rsidRPr="000122DC">
        <w:rPr>
          <w:sz w:val="24"/>
        </w:rPr>
        <w:t>支持批量查看多设备状态</w:t>
      </w:r>
      <w:r w:rsidRPr="000122DC">
        <w:rPr>
          <w:rFonts w:hint="eastAsia"/>
          <w:sz w:val="24"/>
        </w:rPr>
        <w:t>，</w:t>
      </w:r>
      <w:r w:rsidRPr="000122DC">
        <w:rPr>
          <w:sz w:val="24"/>
        </w:rPr>
        <w:t>可定位</w:t>
      </w:r>
      <w:r w:rsidRPr="000122DC">
        <w:rPr>
          <w:rFonts w:hint="eastAsia"/>
          <w:sz w:val="24"/>
        </w:rPr>
        <w:t>在线</w:t>
      </w:r>
      <w:r w:rsidRPr="000122DC">
        <w:rPr>
          <w:sz w:val="24"/>
        </w:rPr>
        <w:t>或离线设备。</w:t>
      </w:r>
    </w:p>
    <w:p w14:paraId="00BAC675" w14:textId="77777777" w:rsidR="002D1D1A" w:rsidRPr="000122DC" w:rsidRDefault="00FC1694">
      <w:pPr>
        <w:pStyle w:val="a9"/>
        <w:numPr>
          <w:ilvl w:val="0"/>
          <w:numId w:val="3"/>
        </w:numPr>
        <w:adjustRightInd w:val="0"/>
        <w:snapToGrid w:val="0"/>
        <w:spacing w:line="360" w:lineRule="auto"/>
        <w:contextualSpacing w:val="0"/>
        <w:rPr>
          <w:sz w:val="24"/>
        </w:rPr>
      </w:pPr>
      <w:r w:rsidRPr="000122DC">
        <w:rPr>
          <w:rFonts w:hint="eastAsia"/>
          <w:sz w:val="24"/>
        </w:rPr>
        <w:t>用户管理：可根据需求设置用户信息、状况查看、</w:t>
      </w:r>
      <w:r w:rsidRPr="000122DC">
        <w:rPr>
          <w:sz w:val="24"/>
        </w:rPr>
        <w:t>用户权限</w:t>
      </w:r>
      <w:r w:rsidRPr="000122DC">
        <w:rPr>
          <w:rFonts w:hint="eastAsia"/>
          <w:sz w:val="24"/>
        </w:rPr>
        <w:t>及</w:t>
      </w:r>
      <w:r w:rsidRPr="000122DC">
        <w:rPr>
          <w:sz w:val="24"/>
        </w:rPr>
        <w:t>账号管控</w:t>
      </w:r>
      <w:r w:rsidRPr="000122DC">
        <w:rPr>
          <w:rFonts w:hint="eastAsia"/>
          <w:sz w:val="24"/>
        </w:rPr>
        <w:t>等</w:t>
      </w:r>
      <w:r w:rsidRPr="000122DC">
        <w:rPr>
          <w:sz w:val="24"/>
        </w:rPr>
        <w:t>，保障系统安全。</w:t>
      </w:r>
    </w:p>
    <w:p w14:paraId="238C0C59" w14:textId="2271F191" w:rsidR="002D1D1A" w:rsidRPr="000122DC" w:rsidRDefault="00FC1694">
      <w:pPr>
        <w:pStyle w:val="a9"/>
        <w:numPr>
          <w:ilvl w:val="0"/>
          <w:numId w:val="3"/>
        </w:numPr>
        <w:adjustRightInd w:val="0"/>
        <w:snapToGrid w:val="0"/>
        <w:spacing w:line="360" w:lineRule="auto"/>
        <w:contextualSpacing w:val="0"/>
        <w:rPr>
          <w:sz w:val="24"/>
        </w:rPr>
      </w:pPr>
      <w:r w:rsidRPr="000122DC">
        <w:rPr>
          <w:rFonts w:hint="eastAsia"/>
          <w:sz w:val="24"/>
        </w:rPr>
        <w:t>用户操作日志：</w:t>
      </w:r>
      <w:r w:rsidRPr="000122DC">
        <w:rPr>
          <w:sz w:val="24"/>
        </w:rPr>
        <w:t>记录用户在后台的所有操作行为，</w:t>
      </w:r>
      <w:r w:rsidRPr="000122DC">
        <w:rPr>
          <w:sz w:val="24"/>
        </w:rPr>
        <w:t>记录操作时间、操作人、操作内容</w:t>
      </w:r>
      <w:r w:rsidRPr="000122DC">
        <w:rPr>
          <w:rFonts w:hint="eastAsia"/>
          <w:sz w:val="24"/>
        </w:rPr>
        <w:t>等</w:t>
      </w:r>
      <w:r w:rsidRPr="000122DC">
        <w:rPr>
          <w:sz w:val="24"/>
        </w:rPr>
        <w:t>。</w:t>
      </w:r>
    </w:p>
    <w:p w14:paraId="3CE1F8CE" w14:textId="77777777" w:rsidR="002D1D1A" w:rsidRPr="000122DC" w:rsidRDefault="00FC1694">
      <w:pPr>
        <w:pStyle w:val="a9"/>
        <w:numPr>
          <w:ilvl w:val="0"/>
          <w:numId w:val="3"/>
        </w:numPr>
        <w:adjustRightInd w:val="0"/>
        <w:snapToGrid w:val="0"/>
        <w:spacing w:line="360" w:lineRule="auto"/>
        <w:contextualSpacing w:val="0"/>
        <w:rPr>
          <w:sz w:val="24"/>
        </w:rPr>
      </w:pPr>
      <w:r w:rsidRPr="000122DC">
        <w:rPr>
          <w:rFonts w:hint="eastAsia"/>
          <w:sz w:val="24"/>
        </w:rPr>
        <w:t>业务状态测试：模</w:t>
      </w:r>
      <w:r w:rsidRPr="000122DC">
        <w:rPr>
          <w:sz w:val="24"/>
        </w:rPr>
        <w:t>拟签注受理过程调接口返回值</w:t>
      </w:r>
      <w:r w:rsidRPr="000122DC">
        <w:rPr>
          <w:sz w:val="24"/>
        </w:rPr>
        <w:t>情况</w:t>
      </w:r>
      <w:r w:rsidRPr="000122DC">
        <w:rPr>
          <w:rFonts w:hint="eastAsia"/>
          <w:sz w:val="24"/>
        </w:rPr>
        <w:t>，</w:t>
      </w:r>
      <w:r w:rsidRPr="000122DC">
        <w:rPr>
          <w:sz w:val="24"/>
        </w:rPr>
        <w:t>从而排查签注故障原因。</w:t>
      </w:r>
    </w:p>
    <w:p w14:paraId="3CADED32" w14:textId="77777777" w:rsidR="002D1D1A" w:rsidRPr="000122DC" w:rsidRDefault="00FC1694">
      <w:pPr>
        <w:pStyle w:val="a9"/>
        <w:adjustRightInd w:val="0"/>
        <w:snapToGrid w:val="0"/>
        <w:spacing w:line="360" w:lineRule="auto"/>
        <w:ind w:left="0"/>
        <w:contextualSpacing w:val="0"/>
        <w:rPr>
          <w:sz w:val="24"/>
        </w:rPr>
      </w:pPr>
      <w:r w:rsidRPr="000122DC">
        <w:rPr>
          <w:rFonts w:hint="eastAsia"/>
          <w:sz w:val="24"/>
        </w:rPr>
        <w:t>项目交付后的维护与响应要求</w:t>
      </w:r>
      <w:r w:rsidRPr="000122DC">
        <w:rPr>
          <w:rFonts w:hint="eastAsia"/>
          <w:sz w:val="24"/>
        </w:rPr>
        <w:t>:</w:t>
      </w:r>
    </w:p>
    <w:p w14:paraId="7827CC2E" w14:textId="77777777" w:rsidR="002D1D1A" w:rsidRPr="000122DC" w:rsidRDefault="00FC1694">
      <w:pPr>
        <w:widowControl/>
        <w:numPr>
          <w:ilvl w:val="0"/>
          <w:numId w:val="4"/>
        </w:numPr>
        <w:spacing w:line="360" w:lineRule="auto"/>
        <w:jc w:val="left"/>
        <w:rPr>
          <w:rFonts w:ascii="宋体" w:hAnsi="宋体" w:cs="宋体"/>
          <w:color w:val="000000"/>
          <w:sz w:val="24"/>
        </w:rPr>
      </w:pPr>
      <w:r w:rsidRPr="000122DC">
        <w:rPr>
          <w:rFonts w:ascii="宋体" w:hAnsi="宋体" w:cs="宋体" w:hint="eastAsia"/>
          <w:color w:val="000000"/>
          <w:sz w:val="24"/>
        </w:rPr>
        <w:t>指派负责维护服务的工程师：当</w:t>
      </w:r>
      <w:r w:rsidRPr="000122DC">
        <w:rPr>
          <w:rFonts w:ascii="宋体" w:hAnsi="宋体" w:cs="宋体" w:hint="eastAsia"/>
          <w:color w:val="000000"/>
          <w:sz w:val="24"/>
        </w:rPr>
        <w:t>软件</w:t>
      </w:r>
      <w:r w:rsidRPr="000122DC">
        <w:rPr>
          <w:rFonts w:ascii="宋体" w:hAnsi="宋体" w:cs="宋体" w:hint="eastAsia"/>
          <w:color w:val="000000"/>
          <w:sz w:val="24"/>
        </w:rPr>
        <w:t>出现故障后应可以在</w:t>
      </w:r>
      <w:r w:rsidRPr="000122DC">
        <w:rPr>
          <w:rFonts w:ascii="宋体" w:hAnsi="宋体" w:cs="宋体" w:hint="eastAsia"/>
          <w:color w:val="000000"/>
          <w:sz w:val="24"/>
        </w:rPr>
        <w:t xml:space="preserve"> 10 </w:t>
      </w:r>
      <w:r w:rsidRPr="000122DC">
        <w:rPr>
          <w:rFonts w:ascii="宋体" w:hAnsi="宋体" w:cs="宋体" w:hint="eastAsia"/>
          <w:color w:val="000000"/>
          <w:sz w:val="24"/>
        </w:rPr>
        <w:t>分钟内提供远</w:t>
      </w:r>
      <w:r w:rsidRPr="000122DC">
        <w:rPr>
          <w:rFonts w:ascii="宋体" w:hAnsi="宋体" w:cs="宋体" w:hint="eastAsia"/>
          <w:color w:val="000000"/>
          <w:sz w:val="24"/>
        </w:rPr>
        <w:t xml:space="preserve">   </w:t>
      </w:r>
      <w:r w:rsidRPr="000122DC">
        <w:rPr>
          <w:rFonts w:ascii="宋体" w:hAnsi="宋体" w:cs="宋体" w:hint="eastAsia"/>
          <w:color w:val="000000"/>
          <w:sz w:val="24"/>
        </w:rPr>
        <w:t>程技术支持，</w:t>
      </w:r>
      <w:r w:rsidRPr="000122DC">
        <w:rPr>
          <w:rFonts w:ascii="宋体" w:hAnsi="宋体" w:cs="宋体" w:hint="eastAsia"/>
          <w:color w:val="000000"/>
          <w:sz w:val="24"/>
        </w:rPr>
        <w:t xml:space="preserve">4 </w:t>
      </w:r>
      <w:r w:rsidRPr="000122DC">
        <w:rPr>
          <w:rFonts w:ascii="宋体" w:hAnsi="宋体" w:cs="宋体" w:hint="eastAsia"/>
          <w:color w:val="000000"/>
          <w:sz w:val="24"/>
        </w:rPr>
        <w:t>小时以内解决问题。故障严重或医院要求情况下</w:t>
      </w:r>
      <w:r w:rsidRPr="000122DC">
        <w:rPr>
          <w:rFonts w:ascii="宋体" w:hAnsi="宋体" w:cs="宋体" w:hint="eastAsia"/>
          <w:color w:val="000000"/>
          <w:sz w:val="24"/>
        </w:rPr>
        <w:t xml:space="preserve"> 2</w:t>
      </w:r>
      <w:r w:rsidRPr="000122DC">
        <w:rPr>
          <w:rFonts w:ascii="宋体" w:hAnsi="宋体" w:cs="宋体" w:hint="eastAsia"/>
          <w:color w:val="000000"/>
          <w:sz w:val="24"/>
        </w:rPr>
        <w:t>小时内到达现场解决问题，并要求在</w:t>
      </w:r>
      <w:r w:rsidRPr="000122DC">
        <w:rPr>
          <w:rFonts w:ascii="宋体" w:hAnsi="宋体" w:cs="宋体" w:hint="eastAsia"/>
          <w:color w:val="000000"/>
          <w:sz w:val="24"/>
        </w:rPr>
        <w:t xml:space="preserve"> 12 </w:t>
      </w:r>
      <w:r w:rsidRPr="000122DC">
        <w:rPr>
          <w:rFonts w:ascii="宋体" w:hAnsi="宋体" w:cs="宋体" w:hint="eastAsia"/>
          <w:color w:val="000000"/>
          <w:sz w:val="24"/>
        </w:rPr>
        <w:t>小时内完成故障处理工作。</w:t>
      </w:r>
    </w:p>
    <w:p w14:paraId="6005F381" w14:textId="77777777" w:rsidR="002D1D1A" w:rsidRPr="000122DC" w:rsidRDefault="00FC1694">
      <w:pPr>
        <w:widowControl/>
        <w:numPr>
          <w:ilvl w:val="0"/>
          <w:numId w:val="4"/>
        </w:numPr>
        <w:spacing w:line="360" w:lineRule="auto"/>
        <w:jc w:val="left"/>
        <w:rPr>
          <w:rFonts w:ascii="宋体" w:hAnsi="宋体" w:cs="宋体"/>
          <w:color w:val="000000"/>
          <w:sz w:val="24"/>
        </w:rPr>
      </w:pPr>
      <w:r w:rsidRPr="000122DC">
        <w:rPr>
          <w:rFonts w:ascii="宋体" w:hAnsi="宋体" w:cs="宋体" w:hint="eastAsia"/>
          <w:color w:val="000000"/>
          <w:sz w:val="24"/>
        </w:rPr>
        <w:t>热线电话：维护工程师通过热线电话对甲方的支持服务请求进行回复。</w:t>
      </w:r>
    </w:p>
    <w:p w14:paraId="5047F747" w14:textId="77777777" w:rsidR="002D1D1A" w:rsidRPr="000122DC" w:rsidRDefault="00FC1694">
      <w:pPr>
        <w:widowControl/>
        <w:numPr>
          <w:ilvl w:val="0"/>
          <w:numId w:val="4"/>
        </w:numPr>
        <w:spacing w:line="360" w:lineRule="auto"/>
        <w:jc w:val="left"/>
        <w:rPr>
          <w:rFonts w:ascii="宋体" w:hAnsi="宋体" w:cs="宋体"/>
          <w:color w:val="000000"/>
          <w:sz w:val="24"/>
        </w:rPr>
      </w:pPr>
      <w:r w:rsidRPr="000122DC">
        <w:rPr>
          <w:rFonts w:ascii="宋体" w:hAnsi="宋体" w:cs="宋体" w:hint="eastAsia"/>
          <w:color w:val="000000"/>
          <w:sz w:val="24"/>
        </w:rPr>
        <w:t>远程支持：提供每周</w:t>
      </w:r>
      <w:r w:rsidRPr="000122DC">
        <w:rPr>
          <w:rFonts w:ascii="宋体" w:hAnsi="宋体" w:cs="宋体" w:hint="eastAsia"/>
          <w:color w:val="000000"/>
          <w:sz w:val="24"/>
        </w:rPr>
        <w:t xml:space="preserve"> 7 </w:t>
      </w:r>
      <w:r w:rsidRPr="000122DC">
        <w:rPr>
          <w:rFonts w:ascii="宋体" w:hAnsi="宋体" w:cs="宋体" w:hint="eastAsia"/>
          <w:color w:val="000000"/>
          <w:sz w:val="24"/>
        </w:rPr>
        <w:t>天、每天</w:t>
      </w:r>
      <w:r w:rsidRPr="000122DC">
        <w:rPr>
          <w:rFonts w:ascii="宋体" w:hAnsi="宋体" w:cs="宋体" w:hint="eastAsia"/>
          <w:color w:val="000000"/>
          <w:sz w:val="24"/>
        </w:rPr>
        <w:t xml:space="preserve"> 24 </w:t>
      </w:r>
      <w:r w:rsidRPr="000122DC">
        <w:rPr>
          <w:rFonts w:ascii="宋体" w:hAnsi="宋体" w:cs="宋体" w:hint="eastAsia"/>
          <w:color w:val="000000"/>
          <w:sz w:val="24"/>
        </w:rPr>
        <w:t>小时的在线技术支持、数据专家答疑服务。</w:t>
      </w:r>
    </w:p>
    <w:p w14:paraId="3421B372" w14:textId="77777777" w:rsidR="002D1D1A" w:rsidRPr="000122DC" w:rsidRDefault="00FC1694">
      <w:pPr>
        <w:numPr>
          <w:ilvl w:val="0"/>
          <w:numId w:val="4"/>
        </w:numPr>
        <w:snapToGrid w:val="0"/>
        <w:spacing w:line="360" w:lineRule="auto"/>
        <w:rPr>
          <w:rFonts w:ascii="宋体" w:hAnsi="宋体" w:cs="宋体"/>
          <w:color w:val="000000"/>
          <w:sz w:val="24"/>
        </w:rPr>
      </w:pPr>
      <w:r w:rsidRPr="000122DC">
        <w:rPr>
          <w:rFonts w:ascii="宋体" w:hAnsi="宋体" w:cs="宋体" w:hint="eastAsia"/>
          <w:color w:val="000000"/>
          <w:sz w:val="24"/>
        </w:rPr>
        <w:t>巡检支持</w:t>
      </w:r>
      <w:r w:rsidRPr="000122DC">
        <w:rPr>
          <w:rFonts w:ascii="宋体" w:hAnsi="宋体" w:cs="宋体" w:hint="eastAsia"/>
          <w:color w:val="000000"/>
          <w:sz w:val="24"/>
        </w:rPr>
        <w:t>:</w:t>
      </w:r>
      <w:r w:rsidRPr="000122DC">
        <w:rPr>
          <w:rFonts w:ascii="宋体" w:hAnsi="宋体" w:cs="宋体" w:hint="eastAsia"/>
          <w:color w:val="000000"/>
          <w:sz w:val="24"/>
        </w:rPr>
        <w:t>应甲方要求维护工程师需每季度进行一次现场巡检，并形成专业巡检报告。</w:t>
      </w:r>
    </w:p>
    <w:p w14:paraId="28C0ABBC" w14:textId="77777777" w:rsidR="002D1D1A" w:rsidRPr="000122DC" w:rsidRDefault="00FC1694">
      <w:pPr>
        <w:numPr>
          <w:ilvl w:val="0"/>
          <w:numId w:val="4"/>
        </w:numPr>
        <w:snapToGrid w:val="0"/>
        <w:spacing w:line="360" w:lineRule="auto"/>
        <w:rPr>
          <w:rFonts w:ascii="宋体" w:hAnsi="宋体" w:cs="宋体"/>
          <w:color w:val="000000"/>
          <w:sz w:val="24"/>
        </w:rPr>
      </w:pPr>
      <w:r w:rsidRPr="000122DC">
        <w:rPr>
          <w:rFonts w:ascii="宋体" w:hAnsi="宋体" w:cs="宋体" w:hint="eastAsia"/>
          <w:color w:val="000000"/>
          <w:sz w:val="24"/>
        </w:rPr>
        <w:t>安全加固：对应用及主机系统</w:t>
      </w:r>
      <w:r w:rsidRPr="000122DC">
        <w:rPr>
          <w:rFonts w:ascii="宋体" w:hAnsi="宋体" w:cs="宋体" w:hint="eastAsia"/>
          <w:color w:val="000000"/>
          <w:sz w:val="24"/>
        </w:rPr>
        <w:t>存在的安装漏洞及时进行修补，配合甲方实施安全检测与系统加固，提升系统安全性。</w:t>
      </w:r>
    </w:p>
    <w:p w14:paraId="64A4A705" w14:textId="29138A84" w:rsidR="002D1D1A" w:rsidRPr="000122DC" w:rsidRDefault="00FC1694" w:rsidP="000122DC">
      <w:pPr>
        <w:numPr>
          <w:ilvl w:val="0"/>
          <w:numId w:val="4"/>
        </w:numPr>
        <w:snapToGrid w:val="0"/>
        <w:spacing w:line="360" w:lineRule="auto"/>
        <w:rPr>
          <w:rFonts w:ascii="宋体" w:hAnsi="宋体" w:cs="宋体"/>
          <w:color w:val="000000"/>
          <w:sz w:val="24"/>
        </w:rPr>
      </w:pPr>
      <w:r w:rsidRPr="000122DC">
        <w:rPr>
          <w:rFonts w:ascii="宋体" w:hAnsi="宋体" w:cs="宋体" w:hint="eastAsia"/>
          <w:color w:val="000000"/>
          <w:sz w:val="24"/>
        </w:rPr>
        <w:t>其他：根据采购人要求提供所需的质保服务。</w:t>
      </w:r>
      <w:r w:rsidRPr="000122DC">
        <w:rPr>
          <w:rFonts w:ascii="宋体" w:hAnsi="宋体" w:cs="宋体" w:hint="eastAsia"/>
          <w:snapToGrid w:val="0"/>
          <w:color w:val="000000"/>
          <w:sz w:val="24"/>
        </w:rPr>
        <w:t xml:space="preserve"> </w:t>
      </w:r>
    </w:p>
    <w:sectPr w:rsidR="002D1D1A" w:rsidRPr="000122DC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DC34806" w14:textId="77777777" w:rsidR="00FC1694" w:rsidRDefault="00FC1694" w:rsidP="000122DC">
      <w:r>
        <w:separator/>
      </w:r>
    </w:p>
  </w:endnote>
  <w:endnote w:type="continuationSeparator" w:id="0">
    <w:p w14:paraId="5D5DEA19" w14:textId="77777777" w:rsidR="00FC1694" w:rsidRDefault="00FC1694" w:rsidP="00012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B3F418" w14:textId="77777777" w:rsidR="00FC1694" w:rsidRDefault="00FC1694" w:rsidP="000122DC">
      <w:r>
        <w:separator/>
      </w:r>
    </w:p>
  </w:footnote>
  <w:footnote w:type="continuationSeparator" w:id="0">
    <w:p w14:paraId="5AC6E582" w14:textId="77777777" w:rsidR="00FC1694" w:rsidRDefault="00FC1694" w:rsidP="000122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E320C04"/>
    <w:multiLevelType w:val="singleLevel"/>
    <w:tmpl w:val="AE320C04"/>
    <w:lvl w:ilvl="0">
      <w:start w:val="1"/>
      <w:numFmt w:val="decimal"/>
      <w:suff w:val="nothing"/>
      <w:lvlText w:val="%1、"/>
      <w:lvlJc w:val="left"/>
    </w:lvl>
  </w:abstractNum>
  <w:abstractNum w:abstractNumId="1">
    <w:nsid w:val="B70B5EA1"/>
    <w:multiLevelType w:val="singleLevel"/>
    <w:tmpl w:val="B70B5EA1"/>
    <w:lvl w:ilvl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abstractNum w:abstractNumId="2">
    <w:nsid w:val="13013753"/>
    <w:multiLevelType w:val="multilevel"/>
    <w:tmpl w:val="1301375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>
    <w:nsid w:val="61DA869C"/>
    <w:multiLevelType w:val="singleLevel"/>
    <w:tmpl w:val="61DA869C"/>
    <w:lvl w:ilvl="0">
      <w:start w:val="4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70"/>
    <w:rsid w:val="000122DC"/>
    <w:rsid w:val="000B621B"/>
    <w:rsid w:val="000E477C"/>
    <w:rsid w:val="0013302B"/>
    <w:rsid w:val="002D1D1A"/>
    <w:rsid w:val="0038578C"/>
    <w:rsid w:val="003D53D9"/>
    <w:rsid w:val="00424870"/>
    <w:rsid w:val="004F0956"/>
    <w:rsid w:val="006D7AF0"/>
    <w:rsid w:val="007021E2"/>
    <w:rsid w:val="007543CA"/>
    <w:rsid w:val="007733DD"/>
    <w:rsid w:val="007A0547"/>
    <w:rsid w:val="00973AD8"/>
    <w:rsid w:val="009C5210"/>
    <w:rsid w:val="00A8227D"/>
    <w:rsid w:val="00C1295B"/>
    <w:rsid w:val="00C71BC7"/>
    <w:rsid w:val="00CA2E5F"/>
    <w:rsid w:val="00CF2A15"/>
    <w:rsid w:val="00D11B3A"/>
    <w:rsid w:val="00E11996"/>
    <w:rsid w:val="00E2585B"/>
    <w:rsid w:val="00E819C4"/>
    <w:rsid w:val="00EE2029"/>
    <w:rsid w:val="00FC1694"/>
    <w:rsid w:val="012631BD"/>
    <w:rsid w:val="099D51EC"/>
    <w:rsid w:val="0B9C724E"/>
    <w:rsid w:val="0E536488"/>
    <w:rsid w:val="11674D1D"/>
    <w:rsid w:val="133E2072"/>
    <w:rsid w:val="13A335C2"/>
    <w:rsid w:val="17114766"/>
    <w:rsid w:val="18094BE7"/>
    <w:rsid w:val="1B29634A"/>
    <w:rsid w:val="1CBE64E2"/>
    <w:rsid w:val="222C1EDC"/>
    <w:rsid w:val="23A13D58"/>
    <w:rsid w:val="26685507"/>
    <w:rsid w:val="292B3CC6"/>
    <w:rsid w:val="2ABF3386"/>
    <w:rsid w:val="2F662C47"/>
    <w:rsid w:val="305A4B47"/>
    <w:rsid w:val="31CD59DC"/>
    <w:rsid w:val="3FCB2D5B"/>
    <w:rsid w:val="4C162E9B"/>
    <w:rsid w:val="4D2C2400"/>
    <w:rsid w:val="4E6C395B"/>
    <w:rsid w:val="51397CBE"/>
    <w:rsid w:val="51B01DB1"/>
    <w:rsid w:val="54A74A8A"/>
    <w:rsid w:val="558064C3"/>
    <w:rsid w:val="59A165DB"/>
    <w:rsid w:val="5ACE7FDF"/>
    <w:rsid w:val="5B85089B"/>
    <w:rsid w:val="5E087649"/>
    <w:rsid w:val="5EDD6E8E"/>
    <w:rsid w:val="60DD5262"/>
    <w:rsid w:val="611A2A7D"/>
    <w:rsid w:val="621D15A1"/>
    <w:rsid w:val="656D5FD4"/>
    <w:rsid w:val="6E5216FC"/>
    <w:rsid w:val="71853979"/>
    <w:rsid w:val="74C50AC6"/>
    <w:rsid w:val="76136A98"/>
    <w:rsid w:val="765E30B6"/>
    <w:rsid w:val="76B822D7"/>
    <w:rsid w:val="79402301"/>
    <w:rsid w:val="7AF22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after="80" w:line="360" w:lineRule="auto"/>
      <w:outlineLvl w:val="0"/>
    </w:pPr>
    <w:rPr>
      <w:rFonts w:asciiTheme="majorHAnsi" w:hAnsiTheme="majorHAnsi" w:cstheme="majorBidi"/>
      <w:sz w:val="24"/>
      <w:szCs w:val="48"/>
    </w:rPr>
  </w:style>
  <w:style w:type="paragraph" w:styleId="2">
    <w:name w:val="heading 2"/>
    <w:basedOn w:val="a"/>
    <w:next w:val="a"/>
    <w:link w:val="2Char"/>
    <w:uiPriority w:val="99"/>
    <w:unhideWhenUsed/>
    <w:qFormat/>
    <w:pPr>
      <w:keepNext/>
      <w:keepLines/>
      <w:spacing w:before="160" w:after="80"/>
      <w:outlineLvl w:val="1"/>
    </w:pPr>
    <w:rPr>
      <w:rFonts w:ascii="宋体" w:hAnsi="宋体" w:cs="宋体"/>
      <w:sz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Subtitle"/>
    <w:basedOn w:val="a"/>
    <w:next w:val="a"/>
    <w:link w:val="Char0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Char1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6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link w:val="1"/>
    <w:uiPriority w:val="9"/>
    <w:qFormat/>
    <w:rPr>
      <w:rFonts w:asciiTheme="majorHAnsi" w:eastAsia="宋体" w:hAnsiTheme="majorHAnsi" w:cstheme="majorBidi"/>
      <w:color w:val="auto"/>
      <w:kern w:val="2"/>
      <w:sz w:val="24"/>
      <w:szCs w:val="48"/>
      <w:lang w:val="en-US" w:eastAsia="zh-CN" w:bidi="ar-SA"/>
    </w:rPr>
  </w:style>
  <w:style w:type="character" w:customStyle="1" w:styleId="2Char">
    <w:name w:val="标题 2 Char"/>
    <w:link w:val="2"/>
    <w:uiPriority w:val="99"/>
    <w:qFormat/>
    <w:rPr>
      <w:rFonts w:ascii="宋体" w:eastAsia="宋体" w:hAnsi="宋体" w:cs="宋体"/>
      <w:color w:val="auto"/>
      <w:kern w:val="2"/>
      <w:sz w:val="24"/>
      <w:szCs w:val="24"/>
      <w:lang w:val="en-US" w:eastAsia="zh-CN" w:bidi="ar-SA"/>
    </w:rPr>
  </w:style>
  <w:style w:type="character" w:customStyle="1" w:styleId="3Char">
    <w:name w:val="标题 3 Char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Char">
    <w:name w:val="标题 6 Char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Char1">
    <w:name w:val="标题 Char"/>
    <w:basedOn w:val="a0"/>
    <w:link w:val="a5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副标题 Char"/>
    <w:basedOn w:val="a0"/>
    <w:link w:val="a4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Char2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2">
    <w:name w:val="引用 Char"/>
    <w:basedOn w:val="a0"/>
    <w:link w:val="a8"/>
    <w:uiPriority w:val="29"/>
    <w:qFormat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Char3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3">
    <w:name w:val="明显引用 Char"/>
    <w:basedOn w:val="a0"/>
    <w:link w:val="aa"/>
    <w:uiPriority w:val="30"/>
    <w:qFormat/>
    <w:rPr>
      <w:i/>
      <w:iCs/>
      <w:color w:val="0F4761" w:themeColor="accent1" w:themeShade="BF"/>
    </w:rPr>
  </w:style>
  <w:style w:type="character" w:customStyle="1" w:styleId="11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="Times New Roman" w:eastAsia="宋体" w:hAnsi="Times New Roman" w:cs="Times New Roman"/>
    </w:rPr>
  </w:style>
  <w:style w:type="paragraph" w:customStyle="1" w:styleId="12">
    <w:name w:val="修订1"/>
    <w:hidden/>
    <w:uiPriority w:val="99"/>
    <w:unhideWhenUsed/>
    <w:qFormat/>
    <w:rPr>
      <w:kern w:val="2"/>
      <w:sz w:val="21"/>
      <w:szCs w:val="24"/>
    </w:rPr>
  </w:style>
  <w:style w:type="paragraph" w:customStyle="1" w:styleId="ab">
    <w:name w:val="正文（缩进）"/>
    <w:basedOn w:val="a"/>
    <w:qFormat/>
    <w:pPr>
      <w:spacing w:before="156" w:after="156"/>
    </w:pPr>
  </w:style>
  <w:style w:type="paragraph" w:styleId="ac">
    <w:name w:val="header"/>
    <w:basedOn w:val="a"/>
    <w:link w:val="Char4"/>
    <w:uiPriority w:val="99"/>
    <w:unhideWhenUsed/>
    <w:rsid w:val="000122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c"/>
    <w:uiPriority w:val="99"/>
    <w:rsid w:val="000122DC"/>
    <w:rPr>
      <w:kern w:val="2"/>
      <w:sz w:val="18"/>
      <w:szCs w:val="18"/>
    </w:rPr>
  </w:style>
  <w:style w:type="paragraph" w:styleId="ad">
    <w:name w:val="footer"/>
    <w:basedOn w:val="a"/>
    <w:link w:val="Char5"/>
    <w:uiPriority w:val="99"/>
    <w:unhideWhenUsed/>
    <w:rsid w:val="000122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5">
    <w:name w:val="页脚 Char"/>
    <w:basedOn w:val="a0"/>
    <w:link w:val="ad"/>
    <w:uiPriority w:val="99"/>
    <w:rsid w:val="000122DC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after="80" w:line="360" w:lineRule="auto"/>
      <w:outlineLvl w:val="0"/>
    </w:pPr>
    <w:rPr>
      <w:rFonts w:asciiTheme="majorHAnsi" w:hAnsiTheme="majorHAnsi" w:cstheme="majorBidi"/>
      <w:sz w:val="24"/>
      <w:szCs w:val="48"/>
    </w:rPr>
  </w:style>
  <w:style w:type="paragraph" w:styleId="2">
    <w:name w:val="heading 2"/>
    <w:basedOn w:val="a"/>
    <w:next w:val="a"/>
    <w:link w:val="2Char"/>
    <w:uiPriority w:val="99"/>
    <w:unhideWhenUsed/>
    <w:qFormat/>
    <w:pPr>
      <w:keepNext/>
      <w:keepLines/>
      <w:spacing w:before="160" w:after="80"/>
      <w:outlineLvl w:val="1"/>
    </w:pPr>
    <w:rPr>
      <w:rFonts w:ascii="宋体" w:hAnsi="宋体" w:cs="宋体"/>
      <w:sz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Subtitle"/>
    <w:basedOn w:val="a"/>
    <w:next w:val="a"/>
    <w:link w:val="Char0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Title"/>
    <w:basedOn w:val="a"/>
    <w:next w:val="a"/>
    <w:link w:val="Char1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6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customStyle="1" w:styleId="1Char">
    <w:name w:val="标题 1 Char"/>
    <w:link w:val="1"/>
    <w:uiPriority w:val="9"/>
    <w:qFormat/>
    <w:rPr>
      <w:rFonts w:asciiTheme="majorHAnsi" w:eastAsia="宋体" w:hAnsiTheme="majorHAnsi" w:cstheme="majorBidi"/>
      <w:color w:val="auto"/>
      <w:kern w:val="2"/>
      <w:sz w:val="24"/>
      <w:szCs w:val="48"/>
      <w:lang w:val="en-US" w:eastAsia="zh-CN" w:bidi="ar-SA"/>
    </w:rPr>
  </w:style>
  <w:style w:type="character" w:customStyle="1" w:styleId="2Char">
    <w:name w:val="标题 2 Char"/>
    <w:link w:val="2"/>
    <w:uiPriority w:val="99"/>
    <w:qFormat/>
    <w:rPr>
      <w:rFonts w:ascii="宋体" w:eastAsia="宋体" w:hAnsi="宋体" w:cs="宋体"/>
      <w:color w:val="auto"/>
      <w:kern w:val="2"/>
      <w:sz w:val="24"/>
      <w:szCs w:val="24"/>
      <w:lang w:val="en-US" w:eastAsia="zh-CN" w:bidi="ar-SA"/>
    </w:rPr>
  </w:style>
  <w:style w:type="character" w:customStyle="1" w:styleId="3Char">
    <w:name w:val="标题 3 Char"/>
    <w:basedOn w:val="a0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Char">
    <w:name w:val="标题 6 Char"/>
    <w:basedOn w:val="a0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Char1">
    <w:name w:val="标题 Char"/>
    <w:basedOn w:val="a0"/>
    <w:link w:val="a5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副标题 Char"/>
    <w:basedOn w:val="a0"/>
    <w:link w:val="a4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"/>
    <w:next w:val="a"/>
    <w:link w:val="Char2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2">
    <w:name w:val="引用 Char"/>
    <w:basedOn w:val="a0"/>
    <w:link w:val="a8"/>
    <w:uiPriority w:val="29"/>
    <w:qFormat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10">
    <w:name w:val="明显强调1"/>
    <w:basedOn w:val="a0"/>
    <w:uiPriority w:val="21"/>
    <w:qFormat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Char3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3">
    <w:name w:val="明显引用 Char"/>
    <w:basedOn w:val="a0"/>
    <w:link w:val="aa"/>
    <w:uiPriority w:val="30"/>
    <w:qFormat/>
    <w:rPr>
      <w:i/>
      <w:iCs/>
      <w:color w:val="0F4761" w:themeColor="accent1" w:themeShade="BF"/>
    </w:rPr>
  </w:style>
  <w:style w:type="character" w:customStyle="1" w:styleId="11">
    <w:name w:val="明显参考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paragraph" w:customStyle="1" w:styleId="null3">
    <w:name w:val="null3"/>
    <w:hidden/>
    <w:qFormat/>
    <w:rPr>
      <w:rFonts w:asciiTheme="minorHAnsi" w:eastAsiaTheme="minorEastAsia" w:hAnsiTheme="minorHAnsi" w:cstheme="minorBidi" w:hint="eastAsia"/>
      <w:lang w:eastAsia="zh-Hans"/>
    </w:rPr>
  </w:style>
  <w:style w:type="character" w:customStyle="1" w:styleId="Char">
    <w:name w:val="批注文字 Char"/>
    <w:basedOn w:val="a0"/>
    <w:link w:val="a3"/>
    <w:uiPriority w:val="99"/>
    <w:semiHidden/>
    <w:qFormat/>
    <w:rPr>
      <w:rFonts w:ascii="Times New Roman" w:eastAsia="宋体" w:hAnsi="Times New Roman" w:cs="Times New Roman"/>
    </w:rPr>
  </w:style>
  <w:style w:type="paragraph" w:customStyle="1" w:styleId="12">
    <w:name w:val="修订1"/>
    <w:hidden/>
    <w:uiPriority w:val="99"/>
    <w:unhideWhenUsed/>
    <w:qFormat/>
    <w:rPr>
      <w:kern w:val="2"/>
      <w:sz w:val="21"/>
      <w:szCs w:val="24"/>
    </w:rPr>
  </w:style>
  <w:style w:type="paragraph" w:customStyle="1" w:styleId="ab">
    <w:name w:val="正文（缩进）"/>
    <w:basedOn w:val="a"/>
    <w:qFormat/>
    <w:pPr>
      <w:spacing w:before="156" w:after="156"/>
    </w:pPr>
  </w:style>
  <w:style w:type="paragraph" w:styleId="ac">
    <w:name w:val="header"/>
    <w:basedOn w:val="a"/>
    <w:link w:val="Char4"/>
    <w:uiPriority w:val="99"/>
    <w:unhideWhenUsed/>
    <w:rsid w:val="000122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c"/>
    <w:uiPriority w:val="99"/>
    <w:rsid w:val="000122DC"/>
    <w:rPr>
      <w:kern w:val="2"/>
      <w:sz w:val="18"/>
      <w:szCs w:val="18"/>
    </w:rPr>
  </w:style>
  <w:style w:type="paragraph" w:styleId="ad">
    <w:name w:val="footer"/>
    <w:basedOn w:val="a"/>
    <w:link w:val="Char5"/>
    <w:uiPriority w:val="99"/>
    <w:unhideWhenUsed/>
    <w:rsid w:val="000122D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5">
    <w:name w:val="页脚 Char"/>
    <w:basedOn w:val="a0"/>
    <w:link w:val="ad"/>
    <w:uiPriority w:val="99"/>
    <w:rsid w:val="000122D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144</Words>
  <Characters>825</Characters>
  <Application>Microsoft Office Word</Application>
  <DocSecurity>0</DocSecurity>
  <Lines>6</Lines>
  <Paragraphs>1</Paragraphs>
  <ScaleCrop>false</ScaleCrop>
  <Company>微软中国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微软用户</cp:lastModifiedBy>
  <cp:revision>3</cp:revision>
  <cp:lastPrinted>2025-11-06T06:30:00Z</cp:lastPrinted>
  <dcterms:created xsi:type="dcterms:W3CDTF">2025-09-17T07:15:00Z</dcterms:created>
  <dcterms:modified xsi:type="dcterms:W3CDTF">2025-11-06T06:30:00Z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eyJoZGlkIjoiNThkZDkzNmJkMjgyZDlkMWFhY2U3ZWM1MDI2ZWFiYzgiLCJ1c2VySWQiOiI0NDExNzY0MDUifQ==</vt:lpwstr>
  </property>
  <property fmtid="{D5CDD505-2E9C-101B-9397-08002B2CF9AE}" pid="3" name="KSOProductBuildVer">
    <vt:lpwstr>2052-12.1.0.23542</vt:lpwstr>
  </property>
  <property fmtid="{D5CDD505-2E9C-101B-9397-08002B2CF9AE}" pid="4" name="ICV">
    <vt:lpwstr>693AE7E95E7C477483268B5425EC27C9_13</vt:lpwstr>
  </property>
</Properties>
</file>