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3FCA3">
      <w:pPr>
        <w:widowControl/>
        <w:jc w:val="center"/>
        <w:textAlignment w:val="center"/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采购需求</w:t>
      </w:r>
    </w:p>
    <w:tbl>
      <w:tblPr>
        <w:tblStyle w:val="4"/>
        <w:tblpPr w:leftFromText="180" w:rightFromText="180" w:vertAnchor="text" w:horzAnchor="page" w:tblpXSpec="center" w:tblpY="723"/>
        <w:tblOverlap w:val="never"/>
        <w:tblW w:w="5803" w:type="pct"/>
        <w:jc w:val="center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2037"/>
        <w:gridCol w:w="2133"/>
        <w:gridCol w:w="3697"/>
        <w:gridCol w:w="647"/>
        <w:gridCol w:w="712"/>
      </w:tblGrid>
      <w:tr w14:paraId="3F0A570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18342AE">
            <w:pPr>
              <w:widowControl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030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BE6796">
            <w:pPr>
              <w:widowControl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产品类别</w:t>
            </w:r>
          </w:p>
        </w:tc>
        <w:tc>
          <w:tcPr>
            <w:tcW w:w="1078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28CE92">
            <w:pPr>
              <w:widowControl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型号</w:t>
            </w:r>
          </w:p>
        </w:tc>
        <w:tc>
          <w:tcPr>
            <w:tcW w:w="1869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07E7188">
            <w:pPr>
              <w:widowControl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性能描述</w:t>
            </w:r>
          </w:p>
        </w:tc>
        <w:tc>
          <w:tcPr>
            <w:tcW w:w="327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1B109C3">
            <w:pPr>
              <w:widowControl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数量</w:t>
            </w:r>
          </w:p>
        </w:tc>
        <w:tc>
          <w:tcPr>
            <w:tcW w:w="360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7096D87">
            <w:pPr>
              <w:widowControl/>
              <w:jc w:val="center"/>
              <w:textAlignment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单位</w:t>
            </w:r>
          </w:p>
        </w:tc>
      </w:tr>
      <w:tr w14:paraId="561072A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223518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2956D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DMZ防火墙主</w:t>
            </w:r>
          </w:p>
        </w:tc>
        <w:tc>
          <w:tcPr>
            <w:tcW w:w="107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3B628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NSG3001-HB55ZCP</w:t>
            </w:r>
          </w:p>
        </w:tc>
        <w:tc>
          <w:tcPr>
            <w:tcW w:w="1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D9ACF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CFE04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F69E41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4B3060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338D3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E1CE6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DMZ防火墙备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BEEAE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NSG3000-TE25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3F2C3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47BF0C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402329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3C4E911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46D33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2752F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服务器防火墙主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2AF4D4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NSG3000-TE25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F6E84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776CF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6DF8BE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7ADDAE6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1E18F8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6E42C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服务器防火墙备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5E069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NSG3000-TE25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DDAD6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F5E8E7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AECE0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3AE31E5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394A04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51A4F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专线防火墙主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71F37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NSG3000-TE25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057B8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B22E4B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FE2F3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41C916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E9EC7B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DF54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专线防火墙备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A98A34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NSG3000-TE25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8D1BA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974FD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0F083E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1AFC4E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DD108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ACDED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边界防火墙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A784C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NSG5000-TG15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586704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入侵防御、病毒、应用识别、URL，3年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B67A9C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819F7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68F67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FA9B9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4B53B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深信服上网行为管理授权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63714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AC-1000-C600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516447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URL&amp;应用识别规则库升级、未知威胁实时检测和杀毒订阅软件，3年</w:t>
            </w:r>
            <w:bookmarkStart w:id="0" w:name="_GoBack"/>
            <w:bookmarkEnd w:id="0"/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64BF1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00C023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6FE5B2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C1B04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43AA34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超融合防火墙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8989A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AF8.0.26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A58FD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IPS+WEB防护识别库、僵尸网络识别库及实时漏洞分析识别库，3年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2B1659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86C74F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5E7EA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C9330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A5DCE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天融信Web应用安全防护系统V3授权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6E9CD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TWF-LIC-F-1Y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BE26F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WAF产品特征库升级许可升级，3年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E873E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D6A5E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6288E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15BFC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2E0216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天融信脆弱性扫描与管理系统V3授权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1F67443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TVAS-SVS-LIC-1Y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F4841D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漏扫规则库升级，3年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2770AF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6924E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442AAA8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3C8971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B1FFC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融信入侵检测系统V3授权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78B00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NDLE LIC-1Y-TS-A2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90CD5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攻击知识库和网站知识库升级，3年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EF0A74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BB55A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74073F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6AA256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FFD30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360天擎终端管理+准入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B2B46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WS-NAC-1000BX-N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3340B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1.新增200点天擎PC授权，三年维保，开通病毒防护+补丁管理+主机防火墙+终端管控+移动存储+停服系统加固模块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2.原500点天擎PC授权续费三年软件维保，包含病毒防护+补丁管理+主机防火墙+终端管控+移动存储+停服系统加固模块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6BCA9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CBDEA0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  <w:tr w14:paraId="421E5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37D05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03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CC5F3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aES</w:t>
            </w:r>
          </w:p>
        </w:tc>
        <w:tc>
          <w:tcPr>
            <w:tcW w:w="10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168B1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统一端点安全管理系统V6.0</w:t>
            </w:r>
          </w:p>
        </w:tc>
        <w:tc>
          <w:tcPr>
            <w:tcW w:w="186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041175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服务器端授权数150个（新增120个，原有30个），规则库及升级服务授权，3年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74A804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FC49D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</w:tr>
    </w:tbl>
    <w:p w14:paraId="11F087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E8B1D3FD-BC87-47B7-856E-9C41CAE026B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656CB98-B077-4A94-BCF5-4E7929D9356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E3Nzg1MmVlNTNmZDAwOWM0NzRkNmFkYzMyZmQyY2UifQ=="/>
  </w:docVars>
  <w:rsids>
    <w:rsidRoot w:val="02034BEE"/>
    <w:rsid w:val="000666CE"/>
    <w:rsid w:val="004F4245"/>
    <w:rsid w:val="00577284"/>
    <w:rsid w:val="00660849"/>
    <w:rsid w:val="00847513"/>
    <w:rsid w:val="009E2957"/>
    <w:rsid w:val="01FD33B2"/>
    <w:rsid w:val="02034BEE"/>
    <w:rsid w:val="032121AE"/>
    <w:rsid w:val="5E5738F2"/>
    <w:rsid w:val="65B0276D"/>
    <w:rsid w:val="78B1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554</Words>
  <Characters>764</Characters>
  <Lines>129</Lines>
  <Paragraphs>110</Paragraphs>
  <TotalTime>11</TotalTime>
  <ScaleCrop>false</ScaleCrop>
  <LinksUpToDate>false</LinksUpToDate>
  <CharactersWithSpaces>777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2025-11-10T11:43:00Z</dcterms:created>
  <dc:creator>马文</dc:creator>
  <cp:lastModifiedBy>丹丹</cp:lastModifiedBy>
  <dcterms:modified xsi:type="dcterms:W3CDTF">2025-11-11T00:24:18Z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0B944C25F3564BE587D61BEE20A63268_13</vt:lpwstr>
  </property>
</Properties>
</file>