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7E136E">
      <w:pPr>
        <w:spacing w:line="600" w:lineRule="exact"/>
        <w:ind w:hanging="3"/>
        <w:jc w:val="center"/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</w:pPr>
      <w:r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  <w:t>武汉市生态环境宣教中心</w:t>
      </w:r>
      <w:r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  <w:t>关于</w:t>
      </w:r>
    </w:p>
    <w:p w14:paraId="60AE6A87">
      <w:pPr>
        <w:spacing w:line="600" w:lineRule="exact"/>
        <w:ind w:hanging="3"/>
        <w:jc w:val="center"/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</w:pPr>
      <w:r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  <w:t>202</w:t>
      </w:r>
      <w:r>
        <w:rPr>
          <w:rFonts w:hint="eastAsia" w:ascii="华文中宋" w:hAnsi="华文中宋" w:eastAsia="华文中宋" w:cs="宋体"/>
          <w:b/>
          <w:bCs/>
          <w:sz w:val="44"/>
          <w:szCs w:val="44"/>
          <w:lang w:val="en-US" w:eastAsia="zh-CN"/>
        </w:rPr>
        <w:t>6</w:t>
      </w:r>
      <w:r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  <w:t>-202</w:t>
      </w:r>
      <w:r>
        <w:rPr>
          <w:rFonts w:hint="eastAsia" w:ascii="华文中宋" w:hAnsi="华文中宋" w:eastAsia="华文中宋" w:cs="宋体"/>
          <w:b/>
          <w:bCs/>
          <w:sz w:val="44"/>
          <w:szCs w:val="44"/>
          <w:lang w:val="en-US" w:eastAsia="zh-CN"/>
        </w:rPr>
        <w:t>7</w:t>
      </w:r>
      <w:r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  <w:t>年</w:t>
      </w:r>
      <w:r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  <w:t>武汉市生态</w:t>
      </w:r>
      <w:r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  <w:t>环境</w:t>
      </w:r>
      <w:r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  <w:t>局</w:t>
      </w:r>
      <w:r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  <w:t>网站</w:t>
      </w:r>
    </w:p>
    <w:p w14:paraId="68ED28AD">
      <w:pPr>
        <w:spacing w:line="600" w:lineRule="exact"/>
        <w:ind w:hanging="3"/>
        <w:jc w:val="center"/>
        <w:rPr>
          <w:rFonts w:hint="eastAsia" w:ascii="华文中宋" w:hAnsi="华文中宋" w:eastAsia="华文中宋" w:cs="宋体"/>
          <w:b/>
          <w:bCs/>
          <w:sz w:val="44"/>
          <w:szCs w:val="44"/>
          <w:lang w:val="en-US" w:eastAsia="zh-CN"/>
        </w:rPr>
      </w:pPr>
      <w:r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  <w:t>升级改版</w:t>
      </w:r>
      <w:r>
        <w:rPr>
          <w:rFonts w:hint="eastAsia" w:ascii="华文中宋" w:hAnsi="华文中宋" w:eastAsia="华文中宋" w:cs="宋体"/>
          <w:b/>
          <w:bCs/>
          <w:sz w:val="44"/>
          <w:szCs w:val="44"/>
          <w:lang w:val="en-US" w:eastAsia="zh-CN"/>
        </w:rPr>
        <w:t>及运维</w:t>
      </w:r>
      <w:r>
        <w:rPr>
          <w:rFonts w:hint="eastAsia" w:ascii="华文中宋" w:hAnsi="华文中宋" w:eastAsia="华文中宋" w:cs="宋体"/>
          <w:b/>
          <w:bCs/>
          <w:sz w:val="44"/>
          <w:szCs w:val="44"/>
          <w:lang w:eastAsia="zh-CN"/>
        </w:rPr>
        <w:t>服务</w:t>
      </w:r>
      <w:r>
        <w:rPr>
          <w:rFonts w:hint="eastAsia" w:ascii="华文中宋" w:hAnsi="华文中宋" w:eastAsia="华文中宋" w:cs="宋体"/>
          <w:b/>
          <w:bCs/>
          <w:sz w:val="44"/>
          <w:szCs w:val="44"/>
          <w:lang w:val="en-US" w:eastAsia="zh-CN"/>
        </w:rPr>
        <w:t>工作要求</w:t>
      </w:r>
    </w:p>
    <w:p w14:paraId="40F822D2">
      <w:pPr>
        <w:spacing w:line="600" w:lineRule="exact"/>
        <w:ind w:firstLine="630" w:firstLineChars="196"/>
        <w:rPr>
          <w:rFonts w:hint="eastAsia" w:ascii="仿宋" w:hAnsi="仿宋" w:eastAsia="仿宋" w:cs="方正仿宋_GB2312"/>
          <w:b/>
          <w:bCs/>
          <w:sz w:val="32"/>
          <w:szCs w:val="32"/>
          <w:lang w:val="en-US" w:eastAsia="zh-CN"/>
        </w:rPr>
      </w:pPr>
    </w:p>
    <w:p w14:paraId="7564DD82">
      <w:pPr>
        <w:spacing w:line="600" w:lineRule="exact"/>
        <w:ind w:firstLine="630" w:firstLineChars="196"/>
        <w:rPr>
          <w:rFonts w:hint="eastAsia" w:ascii="仿宋" w:hAnsi="仿宋" w:eastAsia="仿宋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方正仿宋_GB2312"/>
          <w:b/>
          <w:bCs/>
          <w:sz w:val="32"/>
          <w:szCs w:val="32"/>
          <w:lang w:val="en-US" w:eastAsia="zh-CN"/>
        </w:rPr>
        <w:t>一、项目概况</w:t>
      </w:r>
    </w:p>
    <w:p w14:paraId="0443FC5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right="0" w:firstLine="420" w:firstLineChars="0"/>
        <w:jc w:val="left"/>
        <w:rPr>
          <w:rFonts w:hint="eastAsia" w:ascii="Times New Roman" w:hAnsi="Times New Roman" w:eastAsia="仿宋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_GB2312"/>
          <w:kern w:val="2"/>
          <w:sz w:val="32"/>
          <w:szCs w:val="32"/>
          <w:lang w:val="en-US" w:eastAsia="zh-CN" w:bidi="ar-SA"/>
        </w:rPr>
        <w:t>按照</w:t>
      </w:r>
      <w:r>
        <w:rPr>
          <w:rFonts w:hint="eastAsia" w:ascii="Times New Roman" w:hAnsi="Times New Roman" w:eastAsia="仿宋" w:cs="仿宋_GB2312"/>
          <w:sz w:val="32"/>
          <w:szCs w:val="32"/>
        </w:rPr>
        <w:t>湖北省政府网站和武汉市政府网站</w:t>
      </w:r>
      <w:r>
        <w:rPr>
          <w:rFonts w:hint="eastAsia" w:ascii="Times New Roman" w:hAnsi="Times New Roman" w:eastAsia="仿宋" w:cs="仿宋_GB2312"/>
          <w:sz w:val="32"/>
          <w:szCs w:val="32"/>
          <w:lang w:eastAsia="zh-CN"/>
        </w:rPr>
        <w:t>绩效</w:t>
      </w:r>
      <w:r>
        <w:rPr>
          <w:rFonts w:hint="eastAsia" w:ascii="Times New Roman" w:hAnsi="Times New Roman" w:eastAsia="仿宋" w:cs="仿宋_GB2312"/>
          <w:sz w:val="32"/>
          <w:szCs w:val="32"/>
        </w:rPr>
        <w:t>评估指标体系</w:t>
      </w:r>
      <w:r>
        <w:rPr>
          <w:rFonts w:hint="eastAsia" w:ascii="Times New Roman" w:hAnsi="Times New Roman" w:eastAsia="仿宋" w:cs="仿宋_GB2312"/>
          <w:sz w:val="32"/>
          <w:szCs w:val="32"/>
          <w:lang w:eastAsia="zh-CN"/>
        </w:rPr>
        <w:t>要求</w:t>
      </w:r>
      <w:r>
        <w:rPr>
          <w:rFonts w:ascii="宋体" w:hAnsi="宋体" w:eastAsia="宋体" w:cs="宋体"/>
          <w:color w:val="000000"/>
          <w:kern w:val="0"/>
          <w:sz w:val="16"/>
          <w:szCs w:val="16"/>
          <w:bdr w:val="none" w:color="auto" w:sz="0" w:space="0"/>
          <w:lang w:val="en-US" w:eastAsia="zh-CN" w:bidi="ar"/>
        </w:rPr>
        <w:t>，</w:t>
      </w:r>
      <w:r>
        <w:rPr>
          <w:rFonts w:hint="eastAsia" w:ascii="Times New Roman" w:hAnsi="Times New Roman" w:eastAsia="仿宋" w:cs="仿宋_GB2312"/>
          <w:sz w:val="32"/>
          <w:szCs w:val="32"/>
          <w:lang w:val="en-US" w:eastAsia="zh-CN"/>
        </w:rPr>
        <w:t>推进本局门户网站智能化、集约化建设，提升政务服务与安全保障能力，2026-2027 年度将开展网站系统功能优化与技术运维服务项目，项目预算 40.75 万元，服务期以合同约定为准。</w:t>
      </w:r>
    </w:p>
    <w:p w14:paraId="46E82B0A">
      <w:pPr>
        <w:spacing w:line="600" w:lineRule="exact"/>
        <w:ind w:firstLine="630" w:firstLineChars="196"/>
        <w:rPr>
          <w:rFonts w:hint="eastAsia" w:ascii="仿宋" w:hAnsi="仿宋" w:eastAsia="仿宋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方正仿宋_GB2312"/>
          <w:b/>
          <w:bCs/>
          <w:sz w:val="32"/>
          <w:szCs w:val="32"/>
          <w:lang w:val="en-US" w:eastAsia="zh-CN"/>
        </w:rPr>
        <w:t>二、工作要求</w:t>
      </w:r>
    </w:p>
    <w:p w14:paraId="3E43612A">
      <w:pPr>
        <w:spacing w:line="600" w:lineRule="exact"/>
        <w:ind w:firstLine="630" w:firstLineChars="196"/>
        <w:rPr>
          <w:rFonts w:hint="eastAsia" w:ascii="仿宋" w:hAnsi="仿宋" w:eastAsia="仿宋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方正仿宋_GB2312"/>
          <w:b/>
          <w:bCs/>
          <w:sz w:val="32"/>
          <w:szCs w:val="32"/>
          <w:lang w:val="en-US" w:eastAsia="zh-CN"/>
        </w:rPr>
        <w:t>（一）网站功能升级</w:t>
      </w:r>
    </w:p>
    <w:p w14:paraId="656F825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firstLine="420" w:firstLineChars="0"/>
        <w:jc w:val="left"/>
        <w:rPr>
          <w:rFonts w:hint="eastAsia" w:ascii="Times New Roman" w:hAnsi="Times New Roman" w:eastAsia="仿宋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_GB2312"/>
          <w:sz w:val="32"/>
          <w:szCs w:val="32"/>
          <w:lang w:val="en-US" w:eastAsia="zh-CN"/>
        </w:rPr>
        <w:t>一是推进政务公开标准化，规范公开标准、优化办理流程、丰富公开载体；二是深化智能便民服务，升级 “环保医生” 平台、搭建一站式综合服务专栏、构建搜问一体化智能搜索体系；三是强化生态数据应用，打造专属 “望桥指数”，升级多维度环境数据可视化展示模块；四是丰富宣传互动载体，开设生态美景摄影专栏，联动市级门户共建宣传专栏，拓宽生态宣传渠道。</w:t>
      </w:r>
    </w:p>
    <w:p w14:paraId="7C7FCC9B">
      <w:pPr>
        <w:spacing w:line="600" w:lineRule="exact"/>
        <w:ind w:firstLine="630" w:firstLineChars="196"/>
        <w:rPr>
          <w:rFonts w:hint="eastAsia" w:ascii="仿宋" w:hAnsi="仿宋" w:eastAsia="仿宋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方正仿宋_GB2312"/>
          <w:b/>
          <w:bCs/>
          <w:sz w:val="32"/>
          <w:szCs w:val="32"/>
          <w:lang w:val="en-US" w:eastAsia="zh-CN"/>
        </w:rPr>
        <w:t>（</w:t>
      </w:r>
      <w:r>
        <w:rPr>
          <w:rFonts w:hint="eastAsia" w:ascii="仿宋" w:hAnsi="仿宋" w:eastAsia="仿宋" w:cs="方正仿宋_GB2312"/>
          <w:b/>
          <w:bCs/>
          <w:sz w:val="32"/>
          <w:szCs w:val="32"/>
          <w:lang w:val="en-US" w:eastAsia="zh-CN"/>
        </w:rPr>
        <w:t>二）网站安全运维要求</w:t>
      </w:r>
    </w:p>
    <w:p w14:paraId="6091829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firstLine="420" w:firstLineChars="0"/>
        <w:jc w:val="left"/>
        <w:rPr>
          <w:rFonts w:hint="eastAsia" w:ascii="Times New Roman" w:hAnsi="Times New Roman" w:eastAsia="仿宋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_GB2312"/>
          <w:sz w:val="32"/>
          <w:szCs w:val="32"/>
          <w:lang w:val="en-US" w:eastAsia="zh-CN"/>
        </w:rPr>
        <w:t>运维方面</w:t>
      </w:r>
      <w:bookmarkStart w:id="0" w:name="_GoBack"/>
      <w:bookmarkEnd w:id="0"/>
      <w:r>
        <w:rPr>
          <w:rFonts w:hint="eastAsia" w:ascii="Times New Roman" w:hAnsi="Times New Roman" w:eastAsia="仿宋" w:cs="仿宋_GB2312"/>
          <w:sz w:val="32"/>
          <w:szCs w:val="32"/>
          <w:lang w:val="en-US" w:eastAsia="zh-CN"/>
        </w:rPr>
        <w:t>将提供系统维护、内容运维、安全监测、应急响应等服务，常态化排查整改网站各类问题，强化安全漏洞管理，落实巡查整改要求，保障网站稳定运行。项目采取专人驻场运维模式，驻场人员需具备 8 年及以上相关工作经验，驻场地点为武汉市生态环境宣教中心，全方位保障网站安全、高效、规范运营。</w:t>
      </w:r>
    </w:p>
    <w:p w14:paraId="37B20875"/>
    <w:sectPr>
      <w:headerReference r:id="rId3" w:type="default"/>
      <w:footerReference r:id="rId4" w:type="default"/>
      <w:pgSz w:w="11906" w:h="16838"/>
      <w:pgMar w:top="2098" w:right="1474" w:bottom="1985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8BEFA9">
    <w:pPr>
      <w:pStyle w:val="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7</w:t>
    </w:r>
    <w:r>
      <w:fldChar w:fldCharType="end"/>
    </w:r>
  </w:p>
  <w:p w14:paraId="312087EB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09135A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27E19"/>
    <w:rsid w:val="12D13FC1"/>
    <w:rsid w:val="143E02BC"/>
    <w:rsid w:val="15B95E13"/>
    <w:rsid w:val="189F33C8"/>
    <w:rsid w:val="3DA72C85"/>
    <w:rsid w:val="3E194CE3"/>
    <w:rsid w:val="3F3B6DD2"/>
    <w:rsid w:val="42720BCA"/>
    <w:rsid w:val="509738D8"/>
    <w:rsid w:val="5B160086"/>
    <w:rsid w:val="681F5143"/>
    <w:rsid w:val="6E87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1762</Words>
  <Characters>1791</Characters>
  <Lines>0</Lines>
  <Paragraphs>0</Paragraphs>
  <TotalTime>0</TotalTime>
  <ScaleCrop>false</ScaleCrop>
  <LinksUpToDate>false</LinksUpToDate>
  <CharactersWithSpaces>1824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2026-06-16T01:05:00Z</dcterms:created>
  <dc:creator>谢超</dc:creator>
  <cp:lastModifiedBy>罗旭冬</cp:lastModifiedBy>
  <dcterms:modified xsi:type="dcterms:W3CDTF">2026-06-16T01:22:52Z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eyJoZGlkIjoiMzEwNTM5NzYwMDRjMzkwZTVkZjY2ODkwMGIxNGU0OTUiLCJ1c2VySWQiOiI1ODM0NDcwNTQifQ==</vt:lpwstr>
  </property>
  <property fmtid="{D5CDD505-2E9C-101B-9397-08002B2CF9AE}" pid="4" name="ICV">
    <vt:lpwstr>D773798CC236407988473605B0D10EA4_13</vt:lpwstr>
  </property>
</Properties>
</file>