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F2F54">
      <w:pPr>
        <w:tabs>
          <w:tab w:val="left" w:pos="2760"/>
        </w:tabs>
        <w:spacing w:line="360" w:lineRule="auto"/>
        <w:jc w:val="center"/>
        <w:rPr>
          <w:rFonts w:hint="eastAsia" w:ascii="宋体" w:hAnsi="宋体" w:eastAsia="宋体" w:cs="宋体"/>
          <w:b/>
          <w:bCs/>
          <w:sz w:val="44"/>
          <w:szCs w:val="44"/>
          <w:u w:val="none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u w:val="none"/>
          <w:lang w:val="en-US" w:eastAsia="zh-CN"/>
        </w:rPr>
        <w:t>武汉医药卫生学会联合办公室2026</w:t>
      </w:r>
      <w:r>
        <w:rPr>
          <w:rFonts w:hint="eastAsia" w:ascii="宋体" w:hAnsi="宋体" w:eastAsia="宋体" w:cs="宋体"/>
          <w:b/>
          <w:bCs/>
          <w:sz w:val="44"/>
          <w:szCs w:val="44"/>
          <w:u w:val="none"/>
        </w:rPr>
        <w:t>年度物业管理服务项目采购需求</w:t>
      </w:r>
    </w:p>
    <w:p w14:paraId="29D98522">
      <w:pPr>
        <w:rPr>
          <w:rFonts w:ascii="仿宋" w:hAnsi="仿宋" w:eastAsia="仿宋" w:cs="仿宋"/>
          <w:b/>
          <w:bCs/>
          <w:sz w:val="30"/>
          <w:szCs w:val="30"/>
          <w:lang w:val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zh-CN"/>
        </w:rPr>
        <w:t>一、服务内容</w:t>
      </w:r>
    </w:p>
    <w:p w14:paraId="74AB7B7D">
      <w:pPr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（一）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/>
        </w:rPr>
        <w:t>日常物业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服务项目</w:t>
      </w:r>
    </w:p>
    <w:p w14:paraId="0A547C2E">
      <w:pPr>
        <w:tabs>
          <w:tab w:val="left" w:pos="2760"/>
        </w:tabs>
        <w:spacing w:line="360" w:lineRule="auto"/>
        <w:ind w:firstLine="301" w:firstLineChars="100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1、环境保洁服务</w:t>
      </w:r>
      <w:bookmarkStart w:id="0" w:name="_GoBack"/>
      <w:bookmarkEnd w:id="0"/>
    </w:p>
    <w:p w14:paraId="4042E29F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1）责任区域内全面清洁，包含地面、墙面、天花板、标识标牌、卫生间、电梯、步梯等所有公共区域清洁。</w:t>
      </w:r>
    </w:p>
    <w:p w14:paraId="60D763FE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2）行政领导办公室内整体清洁（不包含职能科室办公室清洁）。</w:t>
      </w:r>
    </w:p>
    <w:p w14:paraId="6056C6E7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3）会议室、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机房</w:t>
      </w:r>
      <w:r>
        <w:rPr>
          <w:rFonts w:hint="eastAsia" w:ascii="仿宋" w:hAnsi="仿宋" w:eastAsia="仿宋" w:cs="仿宋"/>
          <w:sz w:val="30"/>
          <w:szCs w:val="30"/>
        </w:rPr>
        <w:t>等公共办公区的室内清洁。</w:t>
      </w:r>
    </w:p>
    <w:p w14:paraId="7004BECE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4）屋面、地下室、明沟、有安全保障的雨楣定期清洁。</w:t>
      </w:r>
    </w:p>
    <w:p w14:paraId="2410052A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5）外环境、门前三包循环清洁。</w:t>
      </w:r>
    </w:p>
    <w:p w14:paraId="27F23DEB">
      <w:pPr>
        <w:tabs>
          <w:tab w:val="left" w:pos="2760"/>
        </w:tabs>
        <w:spacing w:line="360" w:lineRule="auto"/>
        <w:ind w:firstLine="450" w:firstLineChars="15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6）生活垃圾清收转运至指定地点。</w:t>
      </w:r>
    </w:p>
    <w:p w14:paraId="4566B54C">
      <w:pPr>
        <w:tabs>
          <w:tab w:val="left" w:pos="2760"/>
        </w:tabs>
        <w:spacing w:line="360" w:lineRule="auto"/>
        <w:ind w:firstLine="301" w:firstLineChars="100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2、车辆出入管理、安全值守及巡查、消防设施管理、应急事件响应</w:t>
      </w:r>
    </w:p>
    <w:p w14:paraId="198DEA6C">
      <w:pPr>
        <w:spacing w:line="360" w:lineRule="auto"/>
        <w:rPr>
          <w:rFonts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 xml:space="preserve">  1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  <w:t>院内</w:t>
      </w:r>
      <w:r>
        <w:rPr>
          <w:rFonts w:hint="eastAsia" w:ascii="仿宋" w:hAnsi="仿宋" w:eastAsia="仿宋" w:cs="仿宋"/>
          <w:bCs/>
          <w:sz w:val="30"/>
          <w:szCs w:val="30"/>
        </w:rPr>
        <w:t>车辆出入管理，外来车辆登记。</w:t>
      </w:r>
    </w:p>
    <w:p w14:paraId="702FD789">
      <w:pPr>
        <w:spacing w:line="360" w:lineRule="auto"/>
        <w:ind w:firstLine="300" w:firstLineChars="100"/>
        <w:rPr>
          <w:rFonts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</w:rPr>
        <w:t>来访人员登记确认。</w:t>
      </w:r>
    </w:p>
    <w:p w14:paraId="77E3FB41">
      <w:pPr>
        <w:spacing w:line="360" w:lineRule="auto"/>
        <w:ind w:firstLine="300" w:firstLineChars="100"/>
        <w:rPr>
          <w:rFonts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</w:rPr>
        <w:t>物资出入管理，出门物资凭采购人放行条出门。</w:t>
      </w:r>
    </w:p>
    <w:p w14:paraId="2F5F0542">
      <w:pPr>
        <w:spacing w:line="360" w:lineRule="auto"/>
        <w:ind w:firstLine="300" w:firstLineChars="100"/>
        <w:rPr>
          <w:rFonts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</w:rPr>
        <w:t>24小时安全值班、安全巡逻。</w:t>
      </w:r>
    </w:p>
    <w:p w14:paraId="29651601">
      <w:pPr>
        <w:spacing w:line="360" w:lineRule="auto"/>
        <w:ind w:firstLine="300" w:firstLineChars="100"/>
        <w:rPr>
          <w:rFonts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</w:rPr>
        <w:t>每周一次消防设施巡检(包含消防水泵、消防水箱、灭火器、消火栓、末端报警系统等），每月一次消防隐患排查（水管井、电管井、风机房、楼道），履行消防汇报制度。</w:t>
      </w:r>
    </w:p>
    <w:p w14:paraId="00422AA9">
      <w:pPr>
        <w:spacing w:line="360" w:lineRule="auto"/>
        <w:ind w:firstLine="300" w:firstLineChars="100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）</w:t>
      </w:r>
      <w:r>
        <w:rPr>
          <w:rFonts w:hint="eastAsia" w:ascii="仿宋" w:hAnsi="仿宋" w:eastAsia="仿宋" w:cs="仿宋"/>
          <w:bCs/>
          <w:sz w:val="30"/>
          <w:szCs w:val="30"/>
        </w:rPr>
        <w:t>采购人大型活动、会议、特殊工作安排提供及时响应及支援。</w:t>
      </w:r>
    </w:p>
    <w:p w14:paraId="5740AA22">
      <w:pPr>
        <w:spacing w:line="360" w:lineRule="auto"/>
        <w:ind w:firstLine="301" w:firstLineChars="100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3、设备设施运行管理及末端维修</w:t>
      </w:r>
    </w:p>
    <w:p w14:paraId="0C3E3BB2">
      <w:pPr>
        <w:spacing w:line="360" w:lineRule="auto"/>
        <w:ind w:firstLine="300" w:firstLineChars="1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1）设备设施管理包括：高压电用电、低压用电、二次供水、雨水管网、污水管网等。</w:t>
      </w:r>
    </w:p>
    <w:p w14:paraId="3FEC2262">
      <w:pPr>
        <w:spacing w:line="360" w:lineRule="auto"/>
        <w:ind w:firstLine="300" w:firstLineChars="1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2）末端维修包括：负责水电、五金门窗、家具类基本小修服务及应急服务、普通管道疏通（需拆装疏通除外）。</w:t>
      </w:r>
    </w:p>
    <w:p w14:paraId="4882B148">
      <w:pPr>
        <w:spacing w:line="360" w:lineRule="auto"/>
        <w:ind w:firstLine="300" w:firstLineChars="100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3）其中：高压柜、多联机空调、供水水泵、污水泵、消防监控等主机设备由采购人指定的外包厂家维保；供应商负责运行管理。</w:t>
      </w:r>
    </w:p>
    <w:p w14:paraId="065054C5">
      <w:pPr>
        <w:spacing w:line="360" w:lineRule="auto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二、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/>
        </w:rPr>
        <w:t>日常物业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服务项目的服务标准</w:t>
      </w:r>
    </w:p>
    <w:p w14:paraId="76D6330A">
      <w:pPr>
        <w:spacing w:line="360" w:lineRule="auto"/>
        <w:ind w:firstLine="301" w:firstLineChars="100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（一）保洁服务标准</w:t>
      </w:r>
    </w:p>
    <w:p w14:paraId="1DF06B7E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1、窗明地洁，地面无垃圾。</w:t>
      </w:r>
    </w:p>
    <w:p w14:paraId="714C873F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2、物品设施清洁，无灰尘、无污垢。</w:t>
      </w:r>
    </w:p>
    <w:p w14:paraId="7047F40F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3、卫生间蹲坑、便池无尿垢、无污迹、无异味。</w:t>
      </w:r>
    </w:p>
    <w:p w14:paraId="52FFA66C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4、垃圾日产日清。</w:t>
      </w:r>
    </w:p>
    <w:p w14:paraId="1221E192">
      <w:pPr>
        <w:spacing w:line="360" w:lineRule="auto"/>
        <w:ind w:firstLine="301" w:firstLineChars="100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（二）秩序维护服务标准</w:t>
      </w:r>
    </w:p>
    <w:p w14:paraId="2536A751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1、维护采购人正常的工作秩序。</w:t>
      </w:r>
    </w:p>
    <w:p w14:paraId="77EA8F9F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2、引导车辆有序停泊。</w:t>
      </w:r>
    </w:p>
    <w:p w14:paraId="671D23CB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3、发现大楼水、电设施末端损坏的，应及时报修。</w:t>
      </w:r>
    </w:p>
    <w:p w14:paraId="0F880232">
      <w:pPr>
        <w:spacing w:line="360" w:lineRule="auto"/>
        <w:ind w:firstLine="300" w:firstLineChars="100"/>
        <w:rPr>
          <w:rFonts w:ascii="仿宋" w:hAnsi="仿宋" w:eastAsia="仿宋" w:cs="仿宋"/>
          <w:color w:val="FF0000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4、落实防火、防盗、防爆炸、防破坏等防范措施，主动排查值勤区域内的隐患并处理，立即书面报告采购人有关部门。</w:t>
      </w:r>
    </w:p>
    <w:p w14:paraId="72B161C4">
      <w:pPr>
        <w:spacing w:line="360" w:lineRule="auto"/>
        <w:ind w:firstLine="301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（三）末端维修服务标准</w:t>
      </w:r>
    </w:p>
    <w:p w14:paraId="0E3E8866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1、制定建立内部管理制度。</w:t>
      </w:r>
    </w:p>
    <w:p w14:paraId="7A5C74E0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2、末端维修到位及时，采购人工作人员满意度到达90%。</w:t>
      </w:r>
    </w:p>
    <w:p w14:paraId="36E75300">
      <w:pPr>
        <w:spacing w:line="360" w:lineRule="auto"/>
        <w:ind w:firstLine="300" w:firstLineChars="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3、做好节能降耗工作，杜绝长流水、长明灯现象。</w:t>
      </w:r>
    </w:p>
    <w:p w14:paraId="29DAAFA4">
      <w:pPr>
        <w:spacing w:line="360" w:lineRule="auto"/>
        <w:ind w:firstLine="300" w:firstLineChars="100"/>
        <w:jc w:val="left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4、保持卫生间、洗手池及供水、供电、供气等设施设备正常使用状态。</w:t>
      </w:r>
    </w:p>
    <w:p w14:paraId="71306942">
      <w:pPr>
        <w:spacing w:line="360" w:lineRule="auto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、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/>
        </w:rPr>
        <w:t>日常物业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服务项目人员编制：</w:t>
      </w:r>
      <w:r>
        <w:rPr>
          <w:rFonts w:hint="eastAsia" w:ascii="仿宋" w:hAnsi="仿宋" w:eastAsia="仿宋" w:cs="仿宋"/>
          <w:sz w:val="30"/>
          <w:szCs w:val="30"/>
        </w:rPr>
        <w:t>项目经理1人、秩序维护服务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人、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保洁服务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人</w:t>
      </w:r>
      <w:r>
        <w:rPr>
          <w:rFonts w:hint="eastAsia" w:ascii="仿宋" w:hAnsi="仿宋" w:eastAsia="仿宋" w:cs="仿宋"/>
          <w:sz w:val="30"/>
          <w:szCs w:val="30"/>
        </w:rPr>
        <w:t>，合计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人。</w:t>
      </w:r>
    </w:p>
    <w:p w14:paraId="1882E65D">
      <w:pPr>
        <w:spacing w:line="540" w:lineRule="exact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、服务时间：</w:t>
      </w:r>
      <w:r>
        <w:rPr>
          <w:rFonts w:hint="eastAsia" w:ascii="仿宋" w:hAnsi="仿宋" w:eastAsia="仿宋" w:cs="仿宋"/>
          <w:sz w:val="30"/>
          <w:szCs w:val="30"/>
        </w:rPr>
        <w:t>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年1月1日至202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年12月31日</w:t>
      </w:r>
    </w:p>
    <w:p w14:paraId="6A02E480">
      <w:pPr>
        <w:spacing w:line="54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、预算价格：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286000.03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元</w:t>
      </w:r>
    </w:p>
    <w:sectPr>
      <w:pgSz w:w="11906" w:h="16838"/>
      <w:pgMar w:top="1157" w:right="1349" w:bottom="1157" w:left="134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Yzg1ODFmMTRhODYwNWMzZmY1NGIwNjAyMGM1ZTkifQ=="/>
  </w:docVars>
  <w:rsids>
    <w:rsidRoot w:val="008F7588"/>
    <w:rsid w:val="008F7588"/>
    <w:rsid w:val="00AB74B4"/>
    <w:rsid w:val="00D14EC6"/>
    <w:rsid w:val="00EC3065"/>
    <w:rsid w:val="04295BCF"/>
    <w:rsid w:val="087C7DE1"/>
    <w:rsid w:val="0FDA17CC"/>
    <w:rsid w:val="12C549B5"/>
    <w:rsid w:val="1390636B"/>
    <w:rsid w:val="19B14B70"/>
    <w:rsid w:val="1ABD41C4"/>
    <w:rsid w:val="1AE259D8"/>
    <w:rsid w:val="22977087"/>
    <w:rsid w:val="271A7D42"/>
    <w:rsid w:val="2BCC4267"/>
    <w:rsid w:val="2F003941"/>
    <w:rsid w:val="2FD64478"/>
    <w:rsid w:val="311B3345"/>
    <w:rsid w:val="31620BA1"/>
    <w:rsid w:val="36E24C6F"/>
    <w:rsid w:val="3B994007"/>
    <w:rsid w:val="46B92255"/>
    <w:rsid w:val="48A524D6"/>
    <w:rsid w:val="4CF168CE"/>
    <w:rsid w:val="4DB075FE"/>
    <w:rsid w:val="4E5A2A91"/>
    <w:rsid w:val="4FE9351D"/>
    <w:rsid w:val="5BFB2F7B"/>
    <w:rsid w:val="5CEB42BA"/>
    <w:rsid w:val="5F533C24"/>
    <w:rsid w:val="60E400E7"/>
    <w:rsid w:val="6102439C"/>
    <w:rsid w:val="66B31CE0"/>
    <w:rsid w:val="67746F85"/>
    <w:rsid w:val="698F35F4"/>
    <w:rsid w:val="73B9770F"/>
    <w:rsid w:val="774E36AB"/>
    <w:rsid w:val="780C0807"/>
    <w:rsid w:val="7A4B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8">
    <w:name w:val="页脚 Char"/>
    <w:basedOn w:val="7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944</Words>
  <Characters>963</Characters>
  <Lines>15</Lines>
  <Paragraphs>4</Paragraphs>
  <TotalTime>32</TotalTime>
  <ScaleCrop>false</ScaleCrop>
  <LinksUpToDate>false</LinksUpToDate>
  <CharactersWithSpaces>965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2022-02-21T02:09:00Z</dcterms:created>
  <dc:creator>Administrator</dc:creator>
  <cp:lastModifiedBy>   X。</cp:lastModifiedBy>
  <cp:lastPrinted>2025-11-12T03:15:23Z</cp:lastPrinted>
  <dcterms:modified xsi:type="dcterms:W3CDTF">2025-11-12T03:34:43Z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D730709975504609AE4301F91121310E_13</vt:lpwstr>
  </property>
  <property fmtid="{D5CDD505-2E9C-101B-9397-08002B2CF9AE}" pid="4" name="KSOTemplateDocerSaveRecord">
    <vt:lpwstr>eyJoZGlkIjoiMDQ0NWEyY2U3MDQwMzVjNDdiZmQ5MzFmOGNjMmM2Y2MiLCJ1c2VySWQiOiIxOTQ0OTM4NzAifQ==</vt:lpwstr>
  </property>
</Properties>
</file>