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FA433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61318a902f1a8ca4ed11dccc17c3d9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1318a902f1a8ca4ed11dccc17c3d97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C863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9b164c7d1761355315c7916189c50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b164c7d1761355315c7916189c5014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B2C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2026-08-31T08:52:25Z</dcterms:created>
  <dc:creator>Administrator</dc:creator>
  <cp:lastModifiedBy>石强</cp:lastModifiedBy>
  <dcterms:modified xsi:type="dcterms:W3CDTF">2026-08-31T08:52:51Z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eyJoZGlkIjoiMWM3ZTg3MzU4Zjc1MjgwM2ViNjk1MzkwNzlkOWM0YWQiLCJ1c2VySWQiOiI1MzM3NjI3NzkifQ==</vt:lpwstr>
  </property>
  <property fmtid="{D5CDD505-2E9C-101B-9397-08002B2CF9AE}" pid="4" name="ICV">
    <vt:lpwstr>2C538DCE99E3417098EB1B7374B359A4_12</vt:lpwstr>
  </property>
</Properties>
</file>