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0"/>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附件1</w:t>
      </w:r>
    </w:p>
    <w:p>
      <w:pPr>
        <w:jc w:val="center"/>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委托代理授权书</w:t>
      </w:r>
      <w:bookmarkStart w:id="0" w:name="_GoBack"/>
      <w:bookmarkEnd w:id="0"/>
    </w:p>
    <w:p>
      <w:pPr>
        <w:keepNext w:val="0"/>
        <w:keepLines w:val="0"/>
        <w:pageBreakBefore w:val="0"/>
        <w:widowControl/>
        <w:kinsoku/>
        <w:wordWrap/>
        <w:overflowPunct/>
        <w:topLinePunct w:val="0"/>
        <w:autoSpaceDE/>
        <w:autoSpaceDN/>
        <w:bidi w:val="0"/>
        <w:adjustRightInd w:val="0"/>
        <w:snapToGrid w:val="0"/>
        <w:spacing w:line="576" w:lineRule="exact"/>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武汉市政府采购中心：</w:t>
      </w:r>
    </w:p>
    <w:p>
      <w:pPr>
        <w:keepNext w:val="0"/>
        <w:keepLines w:val="0"/>
        <w:pageBreakBefore w:val="0"/>
        <w:widowControl/>
        <w:kinsoku/>
        <w:wordWrap/>
        <w:overflowPunct/>
        <w:topLinePunct w:val="0"/>
        <w:autoSpaceDE/>
        <w:autoSpaceDN/>
        <w:bidi w:val="0"/>
        <w:adjustRightInd w:val="0"/>
        <w:snapToGrid w:val="0"/>
        <w:spacing w:line="576" w:lineRule="exact"/>
        <w:ind w:left="19" w:leftChars="9" w:firstLine="617" w:firstLineChars="193"/>
        <w:jc w:val="left"/>
        <w:textAlignment w:val="auto"/>
        <w:outlineLvl w:val="9"/>
        <w:rPr>
          <w:rFonts w:hint="eastAsia" w:ascii="仿宋_GB2312" w:hAnsi="仿宋_GB2312" w:eastAsia="仿宋_GB2312" w:cs="仿宋_GB2312"/>
          <w:sz w:val="32"/>
          <w:szCs w:val="32"/>
          <w:highlight w:val="none"/>
          <w:u w:val="single"/>
          <w:lang w:val="en-US" w:eastAsia="zh-CN"/>
        </w:rPr>
      </w:pPr>
      <w:r>
        <w:rPr>
          <w:rFonts w:hint="eastAsia" w:ascii="仿宋_GB2312" w:hAnsi="仿宋_GB2312" w:eastAsia="仿宋_GB2312" w:cs="仿宋_GB2312"/>
          <w:sz w:val="32"/>
          <w:szCs w:val="32"/>
          <w:highlight w:val="none"/>
          <w:u w:val="single"/>
          <w:lang w:val="en-US" w:eastAsia="zh-CN"/>
        </w:rPr>
        <w:t>（供应商名称）</w:t>
      </w:r>
      <w:r>
        <w:rPr>
          <w:rFonts w:hint="eastAsia" w:ascii="仿宋_GB2312" w:hAnsi="仿宋_GB2312" w:eastAsia="仿宋_GB2312" w:cs="仿宋_GB2312"/>
          <w:sz w:val="32"/>
          <w:szCs w:val="32"/>
          <w:highlight w:val="none"/>
          <w:lang w:val="en-US" w:eastAsia="zh-CN"/>
        </w:rPr>
        <w:t>是</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项目（项</w:t>
      </w:r>
      <w:r>
        <w:rPr>
          <w:rFonts w:hint="eastAsia" w:ascii="仿宋_GB2312" w:hAnsi="仿宋_GB2312" w:eastAsia="仿宋_GB2312" w:cs="仿宋_GB2312"/>
          <w:sz w:val="32"/>
          <w:szCs w:val="32"/>
          <w:highlight w:val="none"/>
          <w:lang w:val="en-US" w:eastAsia="zh-CN"/>
        </w:rPr>
        <w:t>目编号：</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）的入围供应商，兹授权</w:t>
      </w:r>
      <w:r>
        <w:rPr>
          <w:rFonts w:hint="eastAsia" w:ascii="仿宋_GB2312" w:hAnsi="仿宋_GB2312" w:eastAsia="仿宋_GB2312" w:cs="仿宋_GB2312"/>
          <w:b w:val="0"/>
          <w:bCs w:val="0"/>
          <w:sz w:val="32"/>
          <w:szCs w:val="32"/>
          <w:highlight w:val="none"/>
          <w:u w:val="single"/>
          <w:lang w:val="en-US" w:eastAsia="zh-CN"/>
        </w:rPr>
        <w:t>以下公司（详细名单见附表）</w:t>
      </w:r>
      <w:r>
        <w:rPr>
          <w:rFonts w:hint="eastAsia" w:ascii="仿宋_GB2312" w:hAnsi="仿宋_GB2312" w:eastAsia="仿宋_GB2312" w:cs="仿宋_GB2312"/>
          <w:sz w:val="32"/>
          <w:szCs w:val="32"/>
          <w:highlight w:val="none"/>
          <w:u w:val="none"/>
          <w:lang w:val="en-US" w:eastAsia="zh-CN"/>
        </w:rPr>
        <w:t>作为</w:t>
      </w:r>
      <w:r>
        <w:rPr>
          <w:rFonts w:hint="eastAsia" w:ascii="仿宋_GB2312" w:hAnsi="仿宋_GB2312" w:eastAsia="仿宋_GB2312" w:cs="仿宋_GB2312"/>
          <w:sz w:val="32"/>
          <w:szCs w:val="32"/>
          <w:highlight w:val="none"/>
          <w:u w:val="single"/>
          <w:lang w:val="en-US" w:eastAsia="zh-CN"/>
        </w:rPr>
        <w:t xml:space="preserve">     （包号）     </w:t>
      </w:r>
      <w:r>
        <w:rPr>
          <w:rFonts w:hint="eastAsia" w:ascii="仿宋_GB2312" w:hAnsi="仿宋_GB2312" w:eastAsia="仿宋_GB2312" w:cs="仿宋_GB2312"/>
          <w:sz w:val="32"/>
          <w:szCs w:val="32"/>
          <w:highlight w:val="none"/>
          <w:u w:val="none"/>
          <w:lang w:val="en-US" w:eastAsia="zh-CN"/>
        </w:rPr>
        <w:t>的委托代理商，代理我公司在武汉市政府采购框架协议电子平台接受采购人合同授予并履行采购活动，其行为的法律后果由我公司承担。</w:t>
      </w:r>
    </w:p>
    <w:p>
      <w:pPr>
        <w:keepNext w:val="0"/>
        <w:keepLines w:val="0"/>
        <w:pageBreakBefore w:val="0"/>
        <w:widowControl/>
        <w:kinsoku/>
        <w:wordWrap/>
        <w:overflowPunct/>
        <w:topLinePunct w:val="0"/>
        <w:autoSpaceDE/>
        <w:autoSpaceDN/>
        <w:bidi w:val="0"/>
        <w:adjustRightInd w:val="0"/>
        <w:snapToGrid w:val="0"/>
        <w:spacing w:line="576" w:lineRule="exact"/>
        <w:ind w:left="19" w:leftChars="9" w:firstLine="617" w:firstLineChars="193"/>
        <w:jc w:val="left"/>
        <w:textAlignment w:val="auto"/>
        <w:outlineLvl w:val="9"/>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代理授权有效期：</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年</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月</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日起至</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年</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月</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日止。</w:t>
      </w: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sz w:val="32"/>
          <w:szCs w:val="32"/>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576" w:lineRule="exact"/>
        <w:ind w:firstLine="2880" w:firstLineChars="900"/>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供应商（公章）：                </w:t>
      </w:r>
    </w:p>
    <w:p>
      <w:pPr>
        <w:keepNext w:val="0"/>
        <w:keepLines w:val="0"/>
        <w:pageBreakBefore w:val="0"/>
        <w:widowControl/>
        <w:kinsoku/>
        <w:wordWrap/>
        <w:overflowPunct/>
        <w:topLinePunct w:val="0"/>
        <w:autoSpaceDE/>
        <w:autoSpaceDN/>
        <w:bidi w:val="0"/>
        <w:adjustRightInd w:val="0"/>
        <w:snapToGrid w:val="0"/>
        <w:spacing w:line="576" w:lineRule="exact"/>
        <w:ind w:firstLine="3200" w:firstLineChars="1000"/>
        <w:jc w:val="left"/>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年   月   日</w:t>
      </w:r>
    </w:p>
    <w:p>
      <w:pPr>
        <w:pStyle w:val="2"/>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附表</w:t>
      </w:r>
    </w:p>
    <w:tbl>
      <w:tblPr>
        <w:tblStyle w:val="3"/>
        <w:tblW w:w="81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0"/>
        <w:gridCol w:w="3996"/>
        <w:gridCol w:w="3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序号</w:t>
            </w:r>
          </w:p>
        </w:tc>
        <w:tc>
          <w:tcPr>
            <w:tcW w:w="39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委托代理商</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统一社会信用代码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w:t>
            </w:r>
          </w:p>
        </w:tc>
        <w:tc>
          <w:tcPr>
            <w:tcW w:w="39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p>
        </w:tc>
        <w:tc>
          <w:tcPr>
            <w:tcW w:w="39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p>
        </w:tc>
        <w:tc>
          <w:tcPr>
            <w:tcW w:w="39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w:t>
            </w:r>
          </w:p>
        </w:tc>
        <w:tc>
          <w:tcPr>
            <w:tcW w:w="399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576" w:lineRule="exact"/>
              <w:jc w:val="center"/>
              <w:textAlignment w:val="auto"/>
              <w:outlineLvl w:val="9"/>
              <w:rPr>
                <w:rFonts w:hint="eastAsia" w:ascii="仿宋_GB2312" w:hAnsi="仿宋_GB2312" w:eastAsia="仿宋_GB2312" w:cs="仿宋_GB2312"/>
                <w:sz w:val="32"/>
                <w:szCs w:val="32"/>
                <w:highlight w:val="none"/>
                <w:lang w:val="en-US" w:eastAsia="zh-CN"/>
              </w:rPr>
            </w:pPr>
          </w:p>
        </w:tc>
      </w:tr>
    </w:tbl>
    <w:p>
      <w:pPr>
        <w:rPr>
          <w:rFonts w:hint="eastAsia"/>
          <w:lang w:val="en-US" w:eastAsia="zh-CN"/>
        </w:rPr>
      </w:pPr>
    </w:p>
    <w:p>
      <w:pPr>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br w:type="page"/>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roma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A093C"/>
    <w:multiLevelType w:val="singleLevel"/>
    <w:tmpl w:val="283A093C"/>
    <w:lvl w:ilvl="0" w:tentative="0">
      <w:start w:val="1"/>
      <w:numFmt w:val="decimal"/>
      <w:pStyle w:val="5"/>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C6201"/>
    <w:rsid w:val="110A36DF"/>
    <w:rsid w:val="3536154B"/>
    <w:rsid w:val="3798224C"/>
    <w:rsid w:val="40B40D9C"/>
    <w:rsid w:val="5ECC6201"/>
    <w:rsid w:val="6D314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unhideWhenUsed/>
    <w:qFormat/>
    <w:uiPriority w:val="39"/>
    <w:pPr>
      <w:widowControl/>
      <w:tabs>
        <w:tab w:val="left" w:pos="756"/>
        <w:tab w:val="left" w:pos="966"/>
        <w:tab w:val="left" w:pos="1204"/>
        <w:tab w:val="left" w:pos="1442"/>
        <w:tab w:val="right" w:leader="dot" w:pos="9514"/>
      </w:tabs>
      <w:spacing w:line="276" w:lineRule="auto"/>
      <w:ind w:left="220"/>
      <w:jc w:val="left"/>
    </w:pPr>
    <w:rPr>
      <w:rFonts w:ascii="宋体" w:hAnsi="宋体"/>
      <w:kern w:val="0"/>
      <w:sz w:val="24"/>
    </w:rPr>
  </w:style>
  <w:style w:type="paragraph" w:customStyle="1" w:styleId="5">
    <w:name w:val="样式1"/>
    <w:basedOn w:val="1"/>
    <w:uiPriority w:val="0"/>
    <w:pPr>
      <w:numPr>
        <w:ilvl w:val="0"/>
        <w:numId w:val="1"/>
      </w:numPr>
      <w:spacing w:line="360" w:lineRule="auto"/>
      <w:ind w:left="425" w:hanging="425"/>
    </w:pPr>
    <w:rPr>
      <w:rFonts w:hint="eastAsia" w:ascii="仿宋" w:hAnsi="仿宋" w:eastAsia="仿宋" w:cs="Times New Roman"/>
      <w:b/>
      <w:sz w:val="24"/>
      <w:szCs w:val="24"/>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2023-02-14T08:27:00Z</dcterms:created>
  <dc:creator>NS4</dc:creator>
  <cp:lastModifiedBy>NS4</cp:lastModifiedBy>
  <dcterms:modified xsi:type="dcterms:W3CDTF">2023-02-14T08:27:54Z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