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EC53B5"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按要求执行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90A4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administered</dc:creator>
  <cp:lastModifiedBy>倩</cp:lastModifiedBy>
  <dcterms:modified xsi:type="dcterms:W3CDTF">2026-03-19T08:30:31Z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eyJoZGlkIjoiZWQ0NDg3NzIwNzU4NjI2NDM5MjJjODNjMjVmZTNiZTIiLCJ1c2VySWQiOiI5OTk1Mjc0NzQifQ==</vt:lpwstr>
  </property>
  <property fmtid="{D5CDD505-2E9C-101B-9397-08002B2CF9AE}" pid="4" name="ICV">
    <vt:lpwstr>43F3B6A406F7466AA435CC6F43DF8843_12</vt:lpwstr>
  </property>
</Properties>
</file>